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84E8F1C"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w:t>
      </w:r>
      <w:r w:rsidR="003F4E28">
        <w:rPr>
          <w:bCs/>
          <w:noProof w:val="0"/>
          <w:sz w:val="24"/>
          <w:szCs w:val="24"/>
        </w:rPr>
        <w:t>02</w:t>
      </w:r>
      <w:r w:rsidR="00CD4C7B" w:rsidRPr="00B266B0">
        <w:rPr>
          <w:bCs/>
          <w:noProof w:val="0"/>
          <w:sz w:val="24"/>
          <w:szCs w:val="24"/>
        </w:rPr>
        <w:tab/>
      </w:r>
      <w:r w:rsidR="000900FA" w:rsidRPr="000900FA">
        <w:rPr>
          <w:bCs/>
          <w:noProof w:val="0"/>
          <w:sz w:val="24"/>
          <w:szCs w:val="24"/>
        </w:rPr>
        <w:t>R2-1806775</w:t>
      </w:r>
    </w:p>
    <w:p w14:paraId="231362B2" w14:textId="51BF33EE" w:rsidR="00CD4C7B" w:rsidRPr="00B266B0" w:rsidRDefault="003F4E28" w:rsidP="00CD4C7B">
      <w:pPr>
        <w:pStyle w:val="Header"/>
        <w:tabs>
          <w:tab w:val="right" w:pos="9639"/>
        </w:tabs>
        <w:rPr>
          <w:bCs/>
          <w:noProof w:val="0"/>
          <w:sz w:val="24"/>
          <w:szCs w:val="24"/>
        </w:rPr>
      </w:pPr>
      <w:r w:rsidRPr="003F4E28">
        <w:rPr>
          <w:rFonts w:eastAsia="SimSun"/>
          <w:noProof w:val="0"/>
          <w:sz w:val="24"/>
          <w:szCs w:val="24"/>
          <w:lang w:eastAsia="zh-CN"/>
        </w:rPr>
        <w:t>Busan, South Korea, 21st - 25th May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00A48E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A0294">
        <w:rPr>
          <w:rFonts w:cs="Arial"/>
          <w:b/>
          <w:bCs/>
          <w:sz w:val="24"/>
        </w:rPr>
        <w:t>9.9.</w:t>
      </w:r>
      <w:r w:rsidR="000900FA">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5B7A8C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900FA" w:rsidRPr="000900FA">
        <w:rPr>
          <w:rFonts w:ascii="Arial" w:hAnsi="Arial" w:cs="Arial"/>
          <w:b/>
          <w:bCs/>
          <w:sz w:val="24"/>
        </w:rPr>
        <w:t>MAC CE details for dormant SCell state</w:t>
      </w:r>
    </w:p>
    <w:p w14:paraId="3AC3A0B1" w14:textId="38D6FBB1"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A0294">
        <w:rPr>
          <w:rFonts w:ascii="Arial" w:hAnsi="Arial" w:cs="Arial"/>
          <w:b/>
          <w:bCs/>
          <w:sz w:val="24"/>
        </w:rPr>
        <w:t>LTE_euCA</w:t>
      </w:r>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731B82D" w14:textId="77777777" w:rsidR="00470420" w:rsidRDefault="00F340E1" w:rsidP="00CD4C7B">
      <w:r>
        <w:t>The design of the MAC CE for the dormant state remains the last larger topic to be finalized for the SCell dormant state.  During RAN2#101bis, progress was made to agree on two alternatives: either 1/4 octet MAC CE or 2/8 octet MAC CE. In this contribution, we discuss how the 1/4 octet MAC CE would work.</w:t>
      </w:r>
      <w:r w:rsidR="00470420">
        <w:t xml:space="preserve"> </w:t>
      </w:r>
    </w:p>
    <w:p w14:paraId="0BBDFC0A" w14:textId="10C6D954" w:rsidR="00CD4C7B" w:rsidRPr="006E13D1" w:rsidRDefault="00470420" w:rsidP="00CD4C7B">
      <w:r w:rsidRPr="00470420">
        <w:rPr>
          <w:b/>
        </w:rPr>
        <w:t xml:space="preserve">Note: </w:t>
      </w:r>
      <w:r>
        <w:t xml:space="preserve">For the duration of this contribútion, we use the terms </w:t>
      </w:r>
      <w:r>
        <w:t>“short</w:t>
      </w:r>
      <w:r>
        <w:t xml:space="preserve"> MAC CE</w:t>
      </w:r>
      <w:r>
        <w:t xml:space="preserve">” </w:t>
      </w:r>
      <w:r>
        <w:t xml:space="preserve">for the 1/4 octet MAC CEs, and </w:t>
      </w:r>
      <w:r>
        <w:t>“long</w:t>
      </w:r>
      <w:r>
        <w:t xml:space="preserve"> MAC CE</w:t>
      </w:r>
      <w:r>
        <w:t xml:space="preserve">” </w:t>
      </w:r>
      <w:r>
        <w:t>fopr the 2/8 octet MAC CEs.</w:t>
      </w:r>
    </w:p>
    <w:p w14:paraId="5FF0E443" w14:textId="7AB36D00" w:rsidR="00CD4C7B" w:rsidRPr="006E13D1" w:rsidRDefault="00F340E1" w:rsidP="00CD4C7B">
      <w:pPr>
        <w:pStyle w:val="Heading1"/>
      </w:pPr>
      <w:r>
        <w:t>2</w:t>
      </w:r>
      <w:r w:rsidR="00CD4C7B" w:rsidRPr="006E13D1">
        <w:tab/>
      </w:r>
      <w:r>
        <w:t>MAC CE for Dormant State transition</w:t>
      </w:r>
      <w:r w:rsidR="00CD4C7B" w:rsidRPr="006E13D1">
        <w:t xml:space="preserve"> </w:t>
      </w:r>
    </w:p>
    <w:p w14:paraId="3771C9CA" w14:textId="16D8AC5F" w:rsidR="00CD4C7B" w:rsidRPr="006E13D1" w:rsidRDefault="00CD4C7B" w:rsidP="00CD4C7B">
      <w:pPr>
        <w:pStyle w:val="Heading2"/>
      </w:pPr>
      <w:r w:rsidRPr="006E13D1">
        <w:t>3.1</w:t>
      </w:r>
      <w:r w:rsidRPr="006E13D1">
        <w:tab/>
      </w:r>
      <w:r w:rsidR="00F340E1">
        <w:t>Terminology: “Hibernation MAC CE”</w:t>
      </w:r>
    </w:p>
    <w:p w14:paraId="75A9E782" w14:textId="1838C7D4" w:rsidR="00F340E1" w:rsidRDefault="00F340E1" w:rsidP="00CD4C7B">
      <w:r>
        <w:t>The term “hibernate” was agreed in RAN2#101 to be used for the dormant state transitions if needed. Since the current proposal for the MAC CE has been “SCell Dormant state transition MAC CE”, which is quite long, it would be good to adopt the already-agreed term for the MAC CE.</w:t>
      </w:r>
    </w:p>
    <w:p w14:paraId="6F3508B6" w14:textId="11544E7B" w:rsidR="00F340E1" w:rsidRDefault="00F340E1" w:rsidP="00CD4C7B">
      <w:r w:rsidRPr="00F340E1">
        <w:rPr>
          <w:b/>
        </w:rPr>
        <w:t>Proposal 1:</w:t>
      </w:r>
      <w:r>
        <w:t xml:space="preserve"> Use “SCell Hibernation MAC CE” asa the name for the new MAC CE(s).</w:t>
      </w:r>
    </w:p>
    <w:p w14:paraId="12FE18B7" w14:textId="54671554" w:rsidR="00F340E1" w:rsidRPr="006E13D1" w:rsidRDefault="00F340E1" w:rsidP="00F340E1">
      <w:pPr>
        <w:pStyle w:val="Heading2"/>
      </w:pPr>
      <w:r w:rsidRPr="006E13D1">
        <w:t>3.2</w:t>
      </w:r>
      <w:r w:rsidRPr="006E13D1">
        <w:tab/>
      </w:r>
      <w:r>
        <w:t>Comparison of the design of the MAC CE formats</w:t>
      </w:r>
      <w:r w:rsidRPr="006E13D1">
        <w:t xml:space="preserve"> </w:t>
      </w:r>
    </w:p>
    <w:p w14:paraId="7E1D78DA" w14:textId="59AB2819" w:rsidR="00F340E1" w:rsidRDefault="00F340E1" w:rsidP="00CD4C7B">
      <w:r>
        <w:t xml:space="preserve">The basic difference between the </w:t>
      </w:r>
      <w:r w:rsidR="00470420">
        <w:t xml:space="preserve">short MAC CE design (see e.g. </w:t>
      </w:r>
      <w:hyperlink r:id="rId13" w:history="1">
        <w:r w:rsidR="00470420" w:rsidRPr="00E2355F">
          <w:rPr>
            <w:rStyle w:val="Hyperlink"/>
          </w:rPr>
          <w:t>R2-1804768</w:t>
        </w:r>
      </w:hyperlink>
      <w:r w:rsidR="00470420">
        <w:t xml:space="preserve">, </w:t>
      </w:r>
      <w:hyperlink r:id="rId14" w:history="1">
        <w:r w:rsidR="00E2355F" w:rsidRPr="00E2355F">
          <w:rPr>
            <w:rStyle w:val="Hyperlink"/>
          </w:rPr>
          <w:t>R2-180</w:t>
        </w:r>
        <w:r w:rsidR="00E2355F" w:rsidRPr="00E2355F">
          <w:rPr>
            <w:rStyle w:val="Hyperlink"/>
          </w:rPr>
          <w:t>4</w:t>
        </w:r>
        <w:r w:rsidR="00E2355F" w:rsidRPr="00E2355F">
          <w:rPr>
            <w:rStyle w:val="Hyperlink"/>
          </w:rPr>
          <w:t>656</w:t>
        </w:r>
      </w:hyperlink>
      <w:r w:rsidR="00E2355F">
        <w:t>,</w:t>
      </w:r>
      <w:r w:rsidR="00E2355F">
        <w:t xml:space="preserve"> </w:t>
      </w:r>
      <w:hyperlink r:id="rId15" w:history="1">
        <w:r w:rsidR="00470420" w:rsidRPr="00E2355F">
          <w:rPr>
            <w:rStyle w:val="Hyperlink"/>
          </w:rPr>
          <w:t>R2-1805828</w:t>
        </w:r>
      </w:hyperlink>
      <w:r w:rsidR="00470420">
        <w:t xml:space="preserve">, </w:t>
      </w:r>
      <w:hyperlink r:id="rId16" w:history="1">
        <w:r w:rsidR="00470420" w:rsidRPr="00E2355F">
          <w:rPr>
            <w:rStyle w:val="Hyperlink"/>
          </w:rPr>
          <w:t>R2-1804436</w:t>
        </w:r>
      </w:hyperlink>
      <w:r w:rsidR="00470420">
        <w:t xml:space="preserve">) </w:t>
      </w:r>
      <w:r>
        <w:t xml:space="preserve">and </w:t>
      </w:r>
      <w:r w:rsidR="00470420">
        <w:t xml:space="preserve">the long MAC CE design </w:t>
      </w:r>
      <w:r w:rsidR="005D1FBD">
        <w:t xml:space="preserve">(see e.g. </w:t>
      </w:r>
      <w:hyperlink r:id="rId17" w:history="1">
        <w:r w:rsidR="00E2355F" w:rsidRPr="00E2355F">
          <w:rPr>
            <w:rStyle w:val="Hyperlink"/>
          </w:rPr>
          <w:t>R2-1804548</w:t>
        </w:r>
      </w:hyperlink>
      <w:r w:rsidR="00E2355F">
        <w:t xml:space="preserve">, </w:t>
      </w:r>
      <w:hyperlink r:id="rId18" w:history="1">
        <w:r w:rsidR="00470420" w:rsidRPr="00E2355F">
          <w:rPr>
            <w:rStyle w:val="Hyperlink"/>
          </w:rPr>
          <w:t>R2-1804680</w:t>
        </w:r>
      </w:hyperlink>
      <w:r w:rsidR="005D1FBD">
        <w:t>)</w:t>
      </w:r>
      <w:r>
        <w:t xml:space="preserve"> is how to handle state transitions for multiple SCells: If a MAC CE is only used for changing the state of a single SCell, the short MAC CE is more effici</w:t>
      </w:r>
      <w:r w:rsidR="00624C44">
        <w:t>ent since it requires less bits, and there is no benefit from the long MAC CE.</w:t>
      </w:r>
    </w:p>
    <w:p w14:paraId="6E204118" w14:textId="2019D4C3" w:rsidR="00624C44" w:rsidRDefault="00624C44" w:rsidP="00CD4C7B">
      <w:r w:rsidRPr="00624C44">
        <w:rPr>
          <w:b/>
        </w:rPr>
        <w:t>Observation 1:</w:t>
      </w:r>
      <w:r>
        <w:t xml:space="preserve"> If the SCell state is changed for only one SCell at a time, the short MAC CE is more efficient.</w:t>
      </w:r>
    </w:p>
    <w:p w14:paraId="095CD01D" w14:textId="068D75E7" w:rsidR="00624C44" w:rsidRDefault="00624C44" w:rsidP="00CD4C7B">
      <w:r>
        <w:t>Similar observation holds even if the state is changed for multiple SCells, as long as all the SCells either stay in the state they are or move to the same state: For example, if multiple SCells should be moved to dormant, the solution is just to indicate the state for those SCells within the short MAC CE as “dormant”. However, if complex state transitions are desired, e.g. with SCell 1 becoming active, SCell 2 becoming dormant and SCell 3 becoming deactivated, the long MAC CE tends to be clearer since it is possible to clearly state the states of all SCells at once.</w:t>
      </w:r>
      <w:r w:rsidR="005D1FBD">
        <w:t xml:space="preserve"> For the short MAC CE, two simultaneous MAC CEs would be needed for such complex cases. </w:t>
      </w:r>
    </w:p>
    <w:p w14:paraId="482F2228" w14:textId="59FE46C7" w:rsidR="00624C44" w:rsidRDefault="00624C44" w:rsidP="00CD4C7B">
      <w:r w:rsidRPr="00624C44">
        <w:rPr>
          <w:b/>
        </w:rPr>
        <w:t>Observation 2:</w:t>
      </w:r>
      <w:r>
        <w:t xml:space="preserve"> If complex SCell state transitions are desired, the long MAC CE is more efficient.</w:t>
      </w:r>
    </w:p>
    <w:p w14:paraId="03DB56A6" w14:textId="4E5AFF8E" w:rsidR="00F340E1" w:rsidRDefault="00624C44" w:rsidP="00CD4C7B">
      <w:r>
        <w:t>We would note that observation 2 only holds if there are multiple SCells configured and they are all in different states (i.e. mix of deactivated, dormant and activated). However, in practice this is quite unlikely for several reasons:</w:t>
      </w:r>
    </w:p>
    <w:p w14:paraId="140AC2B4" w14:textId="4A568992" w:rsidR="00624C44" w:rsidRDefault="005D1FBD" w:rsidP="00624C44">
      <w:pPr>
        <w:pStyle w:val="ListParagraph"/>
        <w:numPr>
          <w:ilvl w:val="0"/>
          <w:numId w:val="5"/>
        </w:numPr>
      </w:pPr>
      <w:r w:rsidRPr="005D1FBD">
        <w:rPr>
          <w:b/>
        </w:rPr>
        <w:t xml:space="preserve">Dormant trumps deactivated: </w:t>
      </w:r>
      <w:r w:rsidR="00624C44">
        <w:t>If UE supports dormant state, it seems beneficial to keep the SCells always in dormant state rather than in deactivated state (due to the faster activation time)</w:t>
      </w:r>
    </w:p>
    <w:p w14:paraId="78F1DD0D" w14:textId="67F64D61" w:rsidR="005D1FBD" w:rsidRDefault="005D1FBD" w:rsidP="005D1FBD">
      <w:pPr>
        <w:pStyle w:val="ListParagraph"/>
        <w:numPr>
          <w:ilvl w:val="0"/>
          <w:numId w:val="5"/>
        </w:numPr>
      </w:pPr>
      <w:r w:rsidRPr="005D1FBD">
        <w:rPr>
          <w:b/>
        </w:rPr>
        <w:t>Direct configuration is better than unused SCell:</w:t>
      </w:r>
      <w:r>
        <w:t xml:space="preserve"> </w:t>
      </w:r>
      <w:r>
        <w:t>If UE supports direct configuration to activated/dormant, the time for having SCell available after configuration is already reduced quite a lot. Therefore, it’s more attractive to deconfigure unused SCells to save in UE power consumption.</w:t>
      </w:r>
    </w:p>
    <w:p w14:paraId="7BAD85F7" w14:textId="22B9ADA9" w:rsidR="00624C44" w:rsidRDefault="005D1FBD" w:rsidP="00624C44">
      <w:pPr>
        <w:pStyle w:val="ListParagraph"/>
        <w:numPr>
          <w:ilvl w:val="0"/>
          <w:numId w:val="5"/>
        </w:numPr>
      </w:pPr>
      <w:r w:rsidRPr="005D1FBD">
        <w:rPr>
          <w:b/>
        </w:rPr>
        <w:lastRenderedPageBreak/>
        <w:t xml:space="preserve">Deconfiguration saves most UE power: </w:t>
      </w:r>
      <w:r w:rsidR="00624C44">
        <w:t>If a dormant SCell is inactive for longer period of time, it’s more beneficial to release the SCell rather than push it to deactivated since that saves UE power more than being in deactivated state</w:t>
      </w:r>
    </w:p>
    <w:p w14:paraId="56238D4C" w14:textId="4871A5BC" w:rsidR="00624C44" w:rsidRDefault="005D1FBD" w:rsidP="00624C44">
      <w:pPr>
        <w:pStyle w:val="ListParagraph"/>
        <w:numPr>
          <w:ilvl w:val="0"/>
          <w:numId w:val="5"/>
        </w:numPr>
      </w:pPr>
      <w:r w:rsidRPr="005D1FBD">
        <w:rPr>
          <w:b/>
        </w:rPr>
        <w:t xml:space="preserve">Activated SCells are more important than deactivated SCells: </w:t>
      </w:r>
      <w:r w:rsidR="00624C44">
        <w:t>If some SCells are activated, it’s quite unlikely that any other SCells would be kept in either dormant or deactivated state: It’s far more beneficial to just deconfigure them and only keep measuring them via regular inter-frequency measurements</w:t>
      </w:r>
      <w:r>
        <w:t>.</w:t>
      </w:r>
    </w:p>
    <w:p w14:paraId="4AEFEEF8" w14:textId="49D268CB" w:rsidR="005D1FBD" w:rsidRDefault="005D1FBD" w:rsidP="00624C44">
      <w:pPr>
        <w:pStyle w:val="ListParagraph"/>
        <w:numPr>
          <w:ilvl w:val="0"/>
          <w:numId w:val="5"/>
        </w:numPr>
      </w:pPr>
      <w:r>
        <w:rPr>
          <w:b/>
        </w:rPr>
        <w:t>Multiple SCells are not ver</w:t>
      </w:r>
      <w:r w:rsidRPr="005D1FBD">
        <w:rPr>
          <w:b/>
        </w:rPr>
        <w:t>y common:</w:t>
      </w:r>
      <w:r>
        <w:t xml:space="preserve"> It is currently not very common to configure multiple SCells to UE unless they are in activated state, and even then, such an SCell configuration doesn’t typically last for a long time (since the higher the peak data rate, the faster the peak rate data burst is served). While this is likely to change at some point in the future, the same principle still applies: Keeping UE configured with multiple “waiting SCells” is not very efficient from the viewpoint of network resource consumption or of UE power consumption.</w:t>
      </w:r>
    </w:p>
    <w:p w14:paraId="3AB0DDAE" w14:textId="4B94518D" w:rsidR="005D1FBD" w:rsidRDefault="005D1FBD" w:rsidP="005D1FBD">
      <w:r w:rsidRPr="005D1FBD">
        <w:rPr>
          <w:b/>
        </w:rPr>
        <w:t>Observation 3:</w:t>
      </w:r>
      <w:r>
        <w:t xml:space="preserve"> The complex state change scenarios are not likely to occur regularly.</w:t>
      </w:r>
    </w:p>
    <w:p w14:paraId="33881B97" w14:textId="51772D17" w:rsidR="00F340E1" w:rsidRDefault="005D1FBD" w:rsidP="00CD4C7B">
      <w:r>
        <w:t>Based on these, we think it would make sense to not optimize the cases prematurely and keep the short MAC CE as the primary design option.</w:t>
      </w:r>
    </w:p>
    <w:p w14:paraId="64099AC7" w14:textId="4497B4A1" w:rsidR="005D1FBD" w:rsidRDefault="005D1FBD" w:rsidP="00CD4C7B">
      <w:r w:rsidRPr="005D1FBD">
        <w:rPr>
          <w:b/>
        </w:rPr>
        <w:t>Proposal 1:</w:t>
      </w:r>
      <w:r>
        <w:t xml:space="preserve"> Adopt the short MAC CE (i.e. 1/4 octet MAC CEs) as the design option for euCA.</w:t>
      </w:r>
    </w:p>
    <w:p w14:paraId="5A7E381B" w14:textId="1AA938FB" w:rsidR="00CD4C7B" w:rsidRPr="006E13D1" w:rsidRDefault="005D1FBD" w:rsidP="00CD4C7B">
      <w:pPr>
        <w:pStyle w:val="Heading2"/>
      </w:pPr>
      <w:r>
        <w:t>3.3</w:t>
      </w:r>
      <w:r w:rsidR="00CD4C7B" w:rsidRPr="006E13D1">
        <w:tab/>
      </w:r>
      <w:r>
        <w:t xml:space="preserve">Short MAC CE design </w:t>
      </w:r>
    </w:p>
    <w:p w14:paraId="57554C92" w14:textId="1EDD9090" w:rsidR="005D1FBD" w:rsidRDefault="005D1FBD" w:rsidP="00CD4C7B">
      <w:r>
        <w:t>Based on proposal 1, the design of the MAC CEs revolves around the interpretation of the bits in the MAC CE: Since each bit can indicate two values, and (e.g.) value “</w:t>
      </w:r>
      <w:r w:rsidR="000C2E59">
        <w:t>0</w:t>
      </w:r>
      <w:r>
        <w:t>” has to indicate the dormant state (to allow state transition into dormant state), the remaining question is: What does the value “</w:t>
      </w:r>
      <w:r w:rsidR="000C2E59">
        <w:t>1</w:t>
      </w:r>
      <w:r>
        <w:t xml:space="preserve">” indicate to the UE? Which state transition does it trigger? </w:t>
      </w:r>
    </w:p>
    <w:p w14:paraId="74BB69DD" w14:textId="4D0D0AF1" w:rsidR="005D1FBD" w:rsidRDefault="005D1FBD" w:rsidP="00CD4C7B">
      <w:r w:rsidRPr="00470420">
        <w:rPr>
          <w:b/>
        </w:rPr>
        <w:t>Observation 4:</w:t>
      </w:r>
      <w:r>
        <w:t xml:space="preserve"> The meaning of the bit “</w:t>
      </w:r>
      <w:r w:rsidR="000C2E59">
        <w:t>1</w:t>
      </w:r>
      <w:r>
        <w:t>” needs to be defined for the short MAC CE.</w:t>
      </w:r>
    </w:p>
    <w:p w14:paraId="51A90F86" w14:textId="6A8982D7" w:rsidR="000C2E59" w:rsidRDefault="000C2E59" w:rsidP="00CD4C7B">
      <w:r>
        <w:t>Since the complex state transition cases might require two MAC CEs to be sent to the UE, with the order ppossibly being mixed, we think that the bit “1” should mean that the SCell should become activated, but ONLY IF the SCell was in dormant state. To illustrate why this is the case, we show in Table 1 5 different use cases for a case with 3 SCells configured so tjhat SCell 1 is in deactivated state, Scell 2 is in dormant state and Scell 3 is in activated state:</w:t>
      </w:r>
    </w:p>
    <w:p w14:paraId="2EA764C2" w14:textId="386D6785" w:rsidR="000C2E59" w:rsidRDefault="000C2E59" w:rsidP="000C2E59">
      <w:pPr>
        <w:pStyle w:val="ListParagraph"/>
        <w:numPr>
          <w:ilvl w:val="0"/>
          <w:numId w:val="8"/>
        </w:numPr>
      </w:pPr>
      <w:r>
        <w:t>Activate all SCells</w:t>
      </w:r>
    </w:p>
    <w:p w14:paraId="66D13AD8" w14:textId="01CD299F" w:rsidR="000C2E59" w:rsidRDefault="000C2E59" w:rsidP="000C2E59">
      <w:pPr>
        <w:pStyle w:val="ListParagraph"/>
        <w:numPr>
          <w:ilvl w:val="0"/>
          <w:numId w:val="8"/>
        </w:numPr>
      </w:pPr>
      <w:r>
        <w:t>Deactivate all Scells</w:t>
      </w:r>
    </w:p>
    <w:p w14:paraId="03CB5E8B" w14:textId="36C262B9" w:rsidR="000C2E59" w:rsidRDefault="000C2E59" w:rsidP="000C2E59">
      <w:pPr>
        <w:pStyle w:val="ListParagraph"/>
        <w:numPr>
          <w:ilvl w:val="0"/>
          <w:numId w:val="8"/>
        </w:numPr>
      </w:pPr>
      <w:r>
        <w:t>Hibernate (i.e. make dormant) all SCells</w:t>
      </w:r>
    </w:p>
    <w:p w14:paraId="2BF6A774" w14:textId="25A5C9A8" w:rsidR="000C2E59" w:rsidRDefault="000C2E59" w:rsidP="000C2E59">
      <w:pPr>
        <w:pStyle w:val="ListParagraph"/>
        <w:numPr>
          <w:ilvl w:val="0"/>
          <w:numId w:val="8"/>
        </w:numPr>
      </w:pPr>
      <w:r>
        <w:t xml:space="preserve">Keep Scell 1 deactivated, </w:t>
      </w:r>
      <w:r w:rsidR="0053602B">
        <w:t>activate SCell 2 and hibernate SCell 3 (i.e. switch states of S</w:t>
      </w:r>
      <w:r w:rsidR="000501F6">
        <w:t>Cells</w:t>
      </w:r>
      <w:r w:rsidR="0053602B">
        <w:t xml:space="preserve"> 2&amp;3)</w:t>
      </w:r>
    </w:p>
    <w:p w14:paraId="59F7F62B" w14:textId="0FF85C57" w:rsidR="0053602B" w:rsidRDefault="0053602B" w:rsidP="0053602B">
      <w:pPr>
        <w:pStyle w:val="ListParagraph"/>
        <w:numPr>
          <w:ilvl w:val="0"/>
          <w:numId w:val="8"/>
        </w:numPr>
      </w:pPr>
      <w:r>
        <w:t xml:space="preserve">Keep Scell </w:t>
      </w:r>
      <w:r>
        <w:t>2</w:t>
      </w:r>
      <w:r>
        <w:t xml:space="preserve"> </w:t>
      </w:r>
      <w:r>
        <w:t>dormant</w:t>
      </w:r>
      <w:r>
        <w:t xml:space="preserve">, </w:t>
      </w:r>
      <w:r>
        <w:t>activate SCell 1</w:t>
      </w:r>
      <w:r>
        <w:t xml:space="preserve"> and </w:t>
      </w:r>
      <w:r>
        <w:t xml:space="preserve">deactivated </w:t>
      </w:r>
      <w:r>
        <w:t xml:space="preserve">SCell </w:t>
      </w:r>
      <w:r>
        <w:t>1</w:t>
      </w:r>
      <w:r>
        <w:t xml:space="preserve"> (i.e. switch states of S</w:t>
      </w:r>
      <w:r w:rsidR="000501F6">
        <w:t>Cells</w:t>
      </w:r>
      <w:r>
        <w:t xml:space="preserve"> </w:t>
      </w:r>
      <w:r>
        <w:t>1</w:t>
      </w:r>
      <w:r>
        <w:t>&amp;3)</w:t>
      </w:r>
    </w:p>
    <w:p w14:paraId="4984B6BF" w14:textId="7FFAAB59" w:rsidR="00470420" w:rsidRDefault="0053602B" w:rsidP="00CD4C7B">
      <w:r>
        <w:t>Table 1 below shows the resulting comparisons of this (with “Ignore” meaning the MAC CE action is not considered valid for the SCell, Activated/Hibernate/Deactivate referring to the corresponding actions, and “no change” referring to no change occurring even though the UE considers the MAC CE action valid).</w:t>
      </w:r>
    </w:p>
    <w:tbl>
      <w:tblPr>
        <w:tblW w:w="10169" w:type="dxa"/>
        <w:tblLayout w:type="fixed"/>
        <w:tblLook w:val="04A0" w:firstRow="1" w:lastRow="0" w:firstColumn="1" w:lastColumn="0" w:noHBand="0" w:noVBand="1"/>
      </w:tblPr>
      <w:tblGrid>
        <w:gridCol w:w="1555"/>
        <w:gridCol w:w="708"/>
        <w:gridCol w:w="1418"/>
        <w:gridCol w:w="1380"/>
        <w:gridCol w:w="992"/>
        <w:gridCol w:w="987"/>
        <w:gridCol w:w="1570"/>
        <w:gridCol w:w="1559"/>
      </w:tblGrid>
      <w:tr w:rsidR="00D963E4" w:rsidRPr="00470420" w14:paraId="7A774854" w14:textId="77777777" w:rsidTr="00D963E4">
        <w:trPr>
          <w:trHeight w:val="315"/>
        </w:trPr>
        <w:tc>
          <w:tcPr>
            <w:tcW w:w="1555" w:type="dxa"/>
            <w:vMerge w:val="restart"/>
            <w:tcBorders>
              <w:top w:val="single" w:sz="4" w:space="0" w:color="auto"/>
              <w:left w:val="single" w:sz="4" w:space="0" w:color="auto"/>
              <w:right w:val="single" w:sz="4" w:space="0" w:color="auto"/>
            </w:tcBorders>
          </w:tcPr>
          <w:p w14:paraId="637E3114" w14:textId="7E420093" w:rsidR="00D963E4" w:rsidRPr="00470420" w:rsidRDefault="00D963E4" w:rsidP="0047042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Use case</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BF4B8" w14:textId="41A7F566" w:rsidR="00D963E4" w:rsidRPr="00470420" w:rsidRDefault="00D963E4" w:rsidP="00470420">
            <w:pPr>
              <w:spacing w:after="0"/>
              <w:jc w:val="center"/>
              <w:rPr>
                <w:rFonts w:ascii="Calibri" w:hAnsi="Calibri" w:cs="Calibri"/>
                <w:color w:val="000000"/>
                <w:sz w:val="22"/>
                <w:szCs w:val="22"/>
                <w:lang w:eastAsia="en-GB"/>
              </w:rPr>
            </w:pPr>
            <w:r w:rsidRPr="00470420">
              <w:rPr>
                <w:rFonts w:ascii="Calibri" w:hAnsi="Calibri" w:cs="Calibri"/>
                <w:color w:val="000000"/>
                <w:sz w:val="22"/>
                <w:szCs w:val="22"/>
                <w:lang w:eastAsia="en-GB"/>
              </w:rPr>
              <w:t>SCell ID</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180C7D" w14:textId="77777777" w:rsidR="00D963E4" w:rsidRPr="00470420" w:rsidRDefault="00D963E4" w:rsidP="00470420">
            <w:pPr>
              <w:spacing w:after="0"/>
              <w:jc w:val="center"/>
              <w:rPr>
                <w:rFonts w:ascii="Calibri" w:hAnsi="Calibri" w:cs="Calibri"/>
                <w:color w:val="000000"/>
                <w:sz w:val="22"/>
                <w:szCs w:val="22"/>
                <w:lang w:eastAsia="en-GB"/>
              </w:rPr>
            </w:pPr>
            <w:r w:rsidRPr="00470420">
              <w:rPr>
                <w:rFonts w:ascii="Calibri" w:hAnsi="Calibri" w:cs="Calibri"/>
                <w:color w:val="000000"/>
                <w:sz w:val="22"/>
                <w:szCs w:val="22"/>
                <w:lang w:eastAsia="en-GB"/>
              </w:rPr>
              <w:t>Current SCell state</w:t>
            </w:r>
          </w:p>
        </w:tc>
        <w:tc>
          <w:tcPr>
            <w:tcW w:w="13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3E27D" w14:textId="77777777" w:rsidR="00D963E4" w:rsidRPr="00470420" w:rsidRDefault="00D963E4" w:rsidP="00470420">
            <w:pPr>
              <w:spacing w:after="0"/>
              <w:jc w:val="center"/>
              <w:rPr>
                <w:rFonts w:ascii="Calibri" w:hAnsi="Calibri" w:cs="Calibri"/>
                <w:color w:val="000000"/>
                <w:sz w:val="22"/>
                <w:szCs w:val="22"/>
                <w:lang w:eastAsia="en-GB"/>
              </w:rPr>
            </w:pPr>
            <w:r w:rsidRPr="00470420">
              <w:rPr>
                <w:rFonts w:ascii="Calibri" w:hAnsi="Calibri" w:cs="Calibri"/>
                <w:color w:val="000000"/>
                <w:sz w:val="22"/>
                <w:szCs w:val="22"/>
                <w:lang w:eastAsia="en-GB"/>
              </w:rPr>
              <w:t>Desired target SCell state</w:t>
            </w:r>
          </w:p>
        </w:tc>
        <w:tc>
          <w:tcPr>
            <w:tcW w:w="19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4AF67" w14:textId="77777777" w:rsidR="00D963E4" w:rsidRPr="00470420" w:rsidRDefault="00D963E4" w:rsidP="00470420">
            <w:pPr>
              <w:spacing w:after="0"/>
              <w:jc w:val="center"/>
              <w:rPr>
                <w:rFonts w:ascii="Calibri" w:hAnsi="Calibri" w:cs="Calibri"/>
                <w:color w:val="000000"/>
                <w:sz w:val="22"/>
                <w:szCs w:val="22"/>
                <w:lang w:eastAsia="en-GB"/>
              </w:rPr>
            </w:pPr>
            <w:r w:rsidRPr="00470420">
              <w:rPr>
                <w:rFonts w:ascii="Calibri" w:hAnsi="Calibri" w:cs="Calibri"/>
                <w:color w:val="000000"/>
                <w:sz w:val="22"/>
                <w:szCs w:val="22"/>
                <w:lang w:eastAsia="en-GB"/>
              </w:rPr>
              <w:t>MAC CE contents</w:t>
            </w:r>
          </w:p>
        </w:tc>
        <w:tc>
          <w:tcPr>
            <w:tcW w:w="157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9BBA9" w14:textId="052BE8B6" w:rsidR="00D963E4" w:rsidRPr="00470420" w:rsidRDefault="00D963E4" w:rsidP="0047042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Legacy MAC CE decoded first</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139E8" w14:textId="660B37D3" w:rsidR="00D963E4" w:rsidRPr="00470420" w:rsidRDefault="00D963E4" w:rsidP="0047042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New MAC CE decoded first</w:t>
            </w:r>
          </w:p>
        </w:tc>
      </w:tr>
      <w:tr w:rsidR="00D963E4" w:rsidRPr="00470420" w14:paraId="09E77058" w14:textId="77777777" w:rsidTr="00D963E4">
        <w:trPr>
          <w:trHeight w:val="315"/>
        </w:trPr>
        <w:tc>
          <w:tcPr>
            <w:tcW w:w="1555" w:type="dxa"/>
            <w:vMerge/>
            <w:tcBorders>
              <w:left w:val="single" w:sz="4" w:space="0" w:color="auto"/>
              <w:bottom w:val="single" w:sz="4" w:space="0" w:color="auto"/>
              <w:right w:val="single" w:sz="4" w:space="0" w:color="auto"/>
            </w:tcBorders>
          </w:tcPr>
          <w:p w14:paraId="25A2996F" w14:textId="77777777" w:rsidR="00D963E4" w:rsidRPr="00470420" w:rsidRDefault="00D963E4" w:rsidP="00470420">
            <w:pPr>
              <w:spacing w:after="0"/>
              <w:rPr>
                <w:rFonts w:ascii="Calibri" w:hAnsi="Calibri" w:cs="Calibri"/>
                <w:color w:val="000000"/>
                <w:sz w:val="22"/>
                <w:szCs w:val="22"/>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D1EB08E" w14:textId="7B2DC319" w:rsidR="00D963E4" w:rsidRPr="00470420" w:rsidRDefault="00D963E4" w:rsidP="00470420">
            <w:pPr>
              <w:spacing w:after="0"/>
              <w:rPr>
                <w:rFonts w:ascii="Calibri" w:hAnsi="Calibri" w:cs="Calibri"/>
                <w:color w:val="000000"/>
                <w:sz w:val="22"/>
                <w:szCs w:val="22"/>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D68231C" w14:textId="77777777" w:rsidR="00D963E4" w:rsidRPr="00470420" w:rsidRDefault="00D963E4" w:rsidP="00470420">
            <w:pPr>
              <w:spacing w:after="0"/>
              <w:rPr>
                <w:rFonts w:ascii="Calibri" w:hAnsi="Calibri" w:cs="Calibri"/>
                <w:color w:val="000000"/>
                <w:sz w:val="22"/>
                <w:szCs w:val="22"/>
                <w:lang w:eastAsia="en-GB"/>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F17B5C0" w14:textId="77777777" w:rsidR="00D963E4" w:rsidRPr="00470420" w:rsidRDefault="00D963E4" w:rsidP="00470420">
            <w:pPr>
              <w:spacing w:after="0"/>
              <w:rPr>
                <w:rFonts w:ascii="Calibri" w:hAnsi="Calibri" w:cs="Calibri"/>
                <w:color w:val="000000"/>
                <w:sz w:val="22"/>
                <w:szCs w:val="22"/>
                <w:lang w:eastAsia="en-GB"/>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452A8" w14:textId="77777777" w:rsidR="00D963E4" w:rsidRPr="00470420" w:rsidRDefault="00D963E4" w:rsidP="00470420">
            <w:pPr>
              <w:spacing w:after="0"/>
              <w:jc w:val="center"/>
              <w:rPr>
                <w:rFonts w:ascii="Calibri" w:hAnsi="Calibri" w:cs="Calibri"/>
                <w:color w:val="FF0000"/>
                <w:sz w:val="22"/>
                <w:szCs w:val="22"/>
                <w:lang w:eastAsia="en-GB"/>
              </w:rPr>
            </w:pPr>
            <w:r w:rsidRPr="00470420">
              <w:rPr>
                <w:rFonts w:ascii="Calibri" w:hAnsi="Calibri" w:cs="Calibri"/>
                <w:color w:val="FF0000"/>
                <w:sz w:val="22"/>
                <w:szCs w:val="22"/>
                <w:lang w:eastAsia="en-GB"/>
              </w:rPr>
              <w:t>Legacy MAC CE</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3AA96" w14:textId="77777777" w:rsidR="00D963E4" w:rsidRPr="00470420" w:rsidRDefault="00D963E4" w:rsidP="00470420">
            <w:pPr>
              <w:spacing w:after="0"/>
              <w:jc w:val="center"/>
              <w:rPr>
                <w:rFonts w:ascii="Calibri" w:hAnsi="Calibri" w:cs="Calibri"/>
                <w:color w:val="00B0F0"/>
                <w:sz w:val="22"/>
                <w:szCs w:val="22"/>
                <w:lang w:eastAsia="en-GB"/>
              </w:rPr>
            </w:pPr>
            <w:r w:rsidRPr="00470420">
              <w:rPr>
                <w:rFonts w:ascii="Calibri" w:hAnsi="Calibri" w:cs="Calibri"/>
                <w:color w:val="00B0F0"/>
                <w:sz w:val="22"/>
                <w:szCs w:val="22"/>
                <w:lang w:eastAsia="en-GB"/>
              </w:rPr>
              <w:t>New MAC CE</w:t>
            </w:r>
          </w:p>
        </w:tc>
        <w:tc>
          <w:tcPr>
            <w:tcW w:w="1570" w:type="dxa"/>
            <w:vMerge/>
            <w:tcBorders>
              <w:top w:val="single" w:sz="4" w:space="0" w:color="auto"/>
              <w:left w:val="single" w:sz="4" w:space="0" w:color="auto"/>
              <w:bottom w:val="single" w:sz="4" w:space="0" w:color="auto"/>
              <w:right w:val="single" w:sz="4" w:space="0" w:color="auto"/>
            </w:tcBorders>
            <w:vAlign w:val="center"/>
            <w:hideMark/>
          </w:tcPr>
          <w:p w14:paraId="49B3EEC5" w14:textId="77777777" w:rsidR="00D963E4" w:rsidRPr="00470420" w:rsidRDefault="00D963E4" w:rsidP="00470420">
            <w:pPr>
              <w:spacing w:after="0"/>
              <w:rPr>
                <w:rFonts w:ascii="Calibri" w:hAnsi="Calibri" w:cs="Calibri"/>
                <w:color w:val="000000"/>
                <w:sz w:val="22"/>
                <w:szCs w:val="22"/>
                <w:lang w:eastAsia="en-GB"/>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6DBD0D6" w14:textId="77777777" w:rsidR="00D963E4" w:rsidRPr="00470420" w:rsidRDefault="00D963E4" w:rsidP="00470420">
            <w:pPr>
              <w:spacing w:after="0"/>
              <w:rPr>
                <w:rFonts w:ascii="Calibri" w:hAnsi="Calibri" w:cs="Calibri"/>
                <w:color w:val="000000"/>
                <w:sz w:val="22"/>
                <w:szCs w:val="22"/>
                <w:lang w:eastAsia="en-GB"/>
              </w:rPr>
            </w:pPr>
          </w:p>
        </w:tc>
      </w:tr>
      <w:tr w:rsidR="00D963E4" w:rsidRPr="00470420" w14:paraId="28CD7D73" w14:textId="77777777" w:rsidTr="00D963E4">
        <w:trPr>
          <w:trHeight w:val="300"/>
        </w:trPr>
        <w:tc>
          <w:tcPr>
            <w:tcW w:w="1555" w:type="dxa"/>
            <w:vMerge w:val="restart"/>
            <w:tcBorders>
              <w:top w:val="single" w:sz="4" w:space="0" w:color="auto"/>
              <w:left w:val="single" w:sz="4" w:space="0" w:color="auto"/>
              <w:right w:val="single" w:sz="4" w:space="0" w:color="auto"/>
            </w:tcBorders>
          </w:tcPr>
          <w:p w14:paraId="1077B079" w14:textId="1C07FAE8" w:rsidR="00D963E4" w:rsidRPr="00470420" w:rsidRDefault="00D963E4" w:rsidP="00D963E4">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 Activate all</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DA834" w14:textId="69E4FAD5" w:rsidR="00D963E4" w:rsidRPr="00470420" w:rsidRDefault="00D963E4" w:rsidP="00470420">
            <w:pPr>
              <w:spacing w:after="0"/>
              <w:jc w:val="center"/>
              <w:rPr>
                <w:rFonts w:ascii="Calibri" w:hAnsi="Calibri" w:cs="Calibri"/>
                <w:color w:val="000000"/>
                <w:sz w:val="22"/>
                <w:szCs w:val="22"/>
                <w:lang w:eastAsia="en-GB"/>
              </w:rPr>
            </w:pPr>
            <w:r w:rsidRPr="00470420">
              <w:rPr>
                <w:rFonts w:ascii="Calibri" w:hAnsi="Calibri" w:cs="Calibri"/>
                <w:color w:val="000000"/>
                <w:sz w:val="22"/>
                <w:szCs w:val="22"/>
                <w:lang w:eastAsia="en-GB"/>
              </w:rPr>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A8A44" w14:textId="77777777" w:rsidR="00D963E4" w:rsidRPr="00470420" w:rsidRDefault="00D963E4" w:rsidP="00470420">
            <w:pPr>
              <w:spacing w:after="0"/>
              <w:jc w:val="center"/>
              <w:rPr>
                <w:rFonts w:ascii="Calibri" w:hAnsi="Calibri" w:cs="Calibri"/>
                <w:color w:val="FF0000"/>
                <w:sz w:val="22"/>
                <w:szCs w:val="22"/>
                <w:lang w:eastAsia="en-GB"/>
              </w:rPr>
            </w:pPr>
            <w:r w:rsidRPr="00470420">
              <w:rPr>
                <w:rFonts w:ascii="Calibri" w:hAnsi="Calibri" w:cs="Calibri"/>
                <w:color w:val="FF0000"/>
                <w:sz w:val="22"/>
                <w:szCs w:val="22"/>
                <w:lang w:eastAsia="en-GB"/>
              </w:rPr>
              <w:t>Deactivated</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70F18" w14:textId="77777777" w:rsidR="00D963E4" w:rsidRPr="00470420" w:rsidRDefault="00D963E4" w:rsidP="00470420">
            <w:pPr>
              <w:spacing w:after="0"/>
              <w:jc w:val="center"/>
              <w:rPr>
                <w:rFonts w:ascii="Calibri" w:hAnsi="Calibri" w:cs="Calibri"/>
                <w:color w:val="00B050"/>
                <w:sz w:val="22"/>
                <w:szCs w:val="22"/>
                <w:lang w:eastAsia="en-GB"/>
              </w:rPr>
            </w:pPr>
            <w:r w:rsidRPr="00470420">
              <w:rPr>
                <w:rFonts w:ascii="Calibri" w:hAnsi="Calibri" w:cs="Calibri"/>
                <w:color w:val="00B050"/>
                <w:sz w:val="22"/>
                <w:szCs w:val="22"/>
                <w:lang w:eastAsia="en-GB"/>
              </w:rPr>
              <w:t>Activated</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AF4FF" w14:textId="77777777" w:rsidR="00D963E4" w:rsidRPr="00470420" w:rsidRDefault="00D963E4" w:rsidP="00470420">
            <w:pPr>
              <w:spacing w:after="0"/>
              <w:jc w:val="center"/>
              <w:rPr>
                <w:rFonts w:ascii="Calibri" w:hAnsi="Calibri" w:cs="Calibri"/>
                <w:color w:val="FF0000"/>
                <w:sz w:val="22"/>
                <w:szCs w:val="22"/>
                <w:lang w:eastAsia="en-GB"/>
              </w:rPr>
            </w:pPr>
            <w:r w:rsidRPr="00470420">
              <w:rPr>
                <w:rFonts w:ascii="Calibri" w:hAnsi="Calibri" w:cs="Calibri"/>
                <w:color w:val="FF0000"/>
                <w:sz w:val="22"/>
                <w:szCs w:val="22"/>
                <w:lang w:eastAsia="en-GB"/>
              </w:rPr>
              <w:t>Ac</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5ACFB" w14:textId="77777777" w:rsidR="00D963E4" w:rsidRPr="00470420" w:rsidRDefault="00D963E4" w:rsidP="00470420">
            <w:pPr>
              <w:spacing w:after="0"/>
              <w:jc w:val="center"/>
              <w:rPr>
                <w:rFonts w:ascii="Calibri" w:hAnsi="Calibri" w:cs="Calibri"/>
                <w:color w:val="00B0F0"/>
                <w:sz w:val="22"/>
                <w:szCs w:val="22"/>
                <w:lang w:eastAsia="en-GB"/>
              </w:rPr>
            </w:pPr>
            <w:r w:rsidRPr="00470420">
              <w:rPr>
                <w:rFonts w:ascii="Calibri" w:hAnsi="Calibri" w:cs="Calibri"/>
                <w:color w:val="00B0F0"/>
                <w:sz w:val="22"/>
                <w:szCs w:val="22"/>
                <w:lang w:eastAsia="en-GB"/>
              </w:rPr>
              <w:t>Ac</w:t>
            </w:r>
          </w:p>
        </w:tc>
        <w:tc>
          <w:tcPr>
            <w:tcW w:w="1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A0AEE" w14:textId="015BE4DD" w:rsidR="00D963E4" w:rsidRPr="00470420" w:rsidRDefault="00D963E4" w:rsidP="00470420">
            <w:pPr>
              <w:spacing w:after="0"/>
              <w:jc w:val="center"/>
              <w:rPr>
                <w:rFonts w:ascii="Calibri" w:hAnsi="Calibri" w:cs="Calibri"/>
                <w:color w:val="00B050"/>
                <w:sz w:val="22"/>
                <w:szCs w:val="22"/>
                <w:lang w:eastAsia="en-GB"/>
              </w:rPr>
            </w:pPr>
            <w:r w:rsidRPr="00470420">
              <w:rPr>
                <w:rFonts w:ascii="Calibri" w:hAnsi="Calibri" w:cs="Calibri"/>
                <w:b/>
                <w:color w:val="FF0000"/>
                <w:sz w:val="22"/>
                <w:szCs w:val="22"/>
                <w:lang w:eastAsia="en-GB"/>
              </w:rPr>
              <w:t>Activate</w:t>
            </w:r>
            <w:r w:rsidRPr="000C2E59">
              <w:rPr>
                <w:rFonts w:ascii="Calibri" w:hAnsi="Calibri" w:cs="Calibri"/>
                <w:b/>
                <w:color w:val="FF0000"/>
                <w:sz w:val="22"/>
                <w:szCs w:val="22"/>
                <w:lang w:eastAsia="en-GB"/>
              </w:rPr>
              <w:t xml:space="preserve"> </w:t>
            </w:r>
            <w:r>
              <w:rPr>
                <w:rFonts w:ascii="Calibri" w:hAnsi="Calibri" w:cs="Calibri"/>
                <w:color w:val="00B050"/>
                <w:sz w:val="22"/>
                <w:szCs w:val="22"/>
                <w:lang w:eastAsia="en-GB"/>
              </w:rPr>
              <w:t xml:space="preserve">--&gt; </w:t>
            </w:r>
            <w:r w:rsidR="000C2E59">
              <w:rPr>
                <w:rFonts w:ascii="Calibri" w:hAnsi="Calibri" w:cs="Calibri"/>
                <w:color w:val="00B0F0"/>
                <w:sz w:val="22"/>
                <w:szCs w:val="22"/>
                <w:lang w:eastAsia="en-GB"/>
              </w:rPr>
              <w:t>No change</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1F5C0" w14:textId="7CC87E30" w:rsidR="00D963E4" w:rsidRPr="00470420" w:rsidRDefault="000C2E59" w:rsidP="00470420">
            <w:pPr>
              <w:spacing w:after="0"/>
              <w:jc w:val="center"/>
              <w:rPr>
                <w:rFonts w:ascii="Calibri" w:hAnsi="Calibri" w:cs="Calibri"/>
                <w:color w:val="00B0F0"/>
                <w:sz w:val="22"/>
                <w:szCs w:val="22"/>
                <w:lang w:eastAsia="en-GB"/>
              </w:rPr>
            </w:pPr>
            <w:r w:rsidRPr="000C2E59">
              <w:rPr>
                <w:rFonts w:ascii="Calibri" w:hAnsi="Calibri" w:cs="Calibri"/>
                <w:color w:val="00B0F0"/>
                <w:sz w:val="22"/>
                <w:szCs w:val="22"/>
                <w:lang w:eastAsia="en-GB"/>
              </w:rPr>
              <w:t>No change</w:t>
            </w:r>
            <w:r w:rsidRPr="000C2E59">
              <w:rPr>
                <w:rFonts w:ascii="Calibri" w:hAnsi="Calibri" w:cs="Calibri"/>
                <w:color w:val="FF0000"/>
                <w:sz w:val="22"/>
                <w:szCs w:val="22"/>
                <w:lang w:eastAsia="en-GB"/>
              </w:rPr>
              <w:t xml:space="preserve"> --&gt; </w:t>
            </w:r>
            <w:r w:rsidRPr="000C2E59">
              <w:rPr>
                <w:rFonts w:ascii="Calibri" w:hAnsi="Calibri" w:cs="Calibri"/>
                <w:b/>
                <w:color w:val="FF0000"/>
                <w:sz w:val="22"/>
                <w:szCs w:val="22"/>
                <w:lang w:eastAsia="en-GB"/>
              </w:rPr>
              <w:t>Activate</w:t>
            </w:r>
          </w:p>
        </w:tc>
      </w:tr>
      <w:tr w:rsidR="00D963E4" w:rsidRPr="00470420" w14:paraId="18CDE386" w14:textId="77777777" w:rsidTr="00D963E4">
        <w:trPr>
          <w:trHeight w:val="300"/>
        </w:trPr>
        <w:tc>
          <w:tcPr>
            <w:tcW w:w="1555" w:type="dxa"/>
            <w:vMerge/>
            <w:tcBorders>
              <w:left w:val="single" w:sz="4" w:space="0" w:color="auto"/>
              <w:right w:val="single" w:sz="4" w:space="0" w:color="auto"/>
            </w:tcBorders>
          </w:tcPr>
          <w:p w14:paraId="23D80500" w14:textId="77777777" w:rsidR="00D963E4" w:rsidRPr="00470420" w:rsidRDefault="00D963E4" w:rsidP="00470420">
            <w:pPr>
              <w:spacing w:after="0"/>
              <w:jc w:val="center"/>
              <w:rPr>
                <w:rFonts w:ascii="Calibri" w:hAnsi="Calibri" w:cs="Calibri"/>
                <w:color w:val="000000"/>
                <w:sz w:val="22"/>
                <w:szCs w:val="22"/>
                <w:lang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26F2E" w14:textId="5AB9C56E" w:rsidR="00D963E4" w:rsidRPr="00470420" w:rsidRDefault="00D963E4" w:rsidP="00470420">
            <w:pPr>
              <w:spacing w:after="0"/>
              <w:jc w:val="center"/>
              <w:rPr>
                <w:rFonts w:ascii="Calibri" w:hAnsi="Calibri" w:cs="Calibri"/>
                <w:color w:val="000000"/>
                <w:sz w:val="22"/>
                <w:szCs w:val="22"/>
                <w:lang w:eastAsia="en-GB"/>
              </w:rPr>
            </w:pPr>
            <w:r w:rsidRPr="00470420">
              <w:rPr>
                <w:rFonts w:ascii="Calibri" w:hAnsi="Calibri" w:cs="Calibri"/>
                <w:color w:val="000000"/>
                <w:sz w:val="22"/>
                <w:szCs w:val="22"/>
                <w:lang w:eastAsia="en-GB"/>
              </w:rPr>
              <w:t>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01FB6" w14:textId="77777777" w:rsidR="00D963E4" w:rsidRPr="00470420" w:rsidRDefault="00D963E4" w:rsidP="00470420">
            <w:pPr>
              <w:spacing w:after="0"/>
              <w:jc w:val="center"/>
              <w:rPr>
                <w:rFonts w:ascii="Calibri" w:hAnsi="Calibri" w:cs="Calibri"/>
                <w:color w:val="00B0F0"/>
                <w:sz w:val="22"/>
                <w:szCs w:val="22"/>
                <w:lang w:eastAsia="en-GB"/>
              </w:rPr>
            </w:pPr>
            <w:r w:rsidRPr="00470420">
              <w:rPr>
                <w:rFonts w:ascii="Calibri" w:hAnsi="Calibri" w:cs="Calibri"/>
                <w:color w:val="00B0F0"/>
                <w:sz w:val="22"/>
                <w:szCs w:val="22"/>
                <w:lang w:eastAsia="en-GB"/>
              </w:rPr>
              <w:t>Dormant</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D6774" w14:textId="77777777" w:rsidR="00D963E4" w:rsidRPr="00470420" w:rsidRDefault="00D963E4" w:rsidP="00470420">
            <w:pPr>
              <w:spacing w:after="0"/>
              <w:jc w:val="center"/>
              <w:rPr>
                <w:rFonts w:ascii="Calibri" w:hAnsi="Calibri" w:cs="Calibri"/>
                <w:color w:val="00B050"/>
                <w:sz w:val="22"/>
                <w:szCs w:val="22"/>
                <w:lang w:eastAsia="en-GB"/>
              </w:rPr>
            </w:pPr>
            <w:r w:rsidRPr="00470420">
              <w:rPr>
                <w:rFonts w:ascii="Calibri" w:hAnsi="Calibri" w:cs="Calibri"/>
                <w:color w:val="00B050"/>
                <w:sz w:val="22"/>
                <w:szCs w:val="22"/>
                <w:lang w:eastAsia="en-GB"/>
              </w:rPr>
              <w:t>Activated</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69AFF" w14:textId="77777777" w:rsidR="00D963E4" w:rsidRPr="00470420" w:rsidRDefault="00D963E4" w:rsidP="00470420">
            <w:pPr>
              <w:spacing w:after="0"/>
              <w:jc w:val="center"/>
              <w:rPr>
                <w:rFonts w:ascii="Calibri" w:hAnsi="Calibri" w:cs="Calibri"/>
                <w:color w:val="FF0000"/>
                <w:sz w:val="22"/>
                <w:szCs w:val="22"/>
                <w:lang w:eastAsia="en-GB"/>
              </w:rPr>
            </w:pPr>
            <w:r w:rsidRPr="00470420">
              <w:rPr>
                <w:rFonts w:ascii="Calibri" w:hAnsi="Calibri" w:cs="Calibri"/>
                <w:color w:val="FF0000"/>
                <w:sz w:val="22"/>
                <w:szCs w:val="22"/>
                <w:lang w:eastAsia="en-GB"/>
              </w:rPr>
              <w:t>Ac</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4D18B" w14:textId="77777777" w:rsidR="00D963E4" w:rsidRPr="00470420" w:rsidRDefault="00D963E4" w:rsidP="00470420">
            <w:pPr>
              <w:spacing w:after="0"/>
              <w:jc w:val="center"/>
              <w:rPr>
                <w:rFonts w:ascii="Calibri" w:hAnsi="Calibri" w:cs="Calibri"/>
                <w:color w:val="00B0F0"/>
                <w:sz w:val="22"/>
                <w:szCs w:val="22"/>
                <w:lang w:eastAsia="en-GB"/>
              </w:rPr>
            </w:pPr>
            <w:r w:rsidRPr="00470420">
              <w:rPr>
                <w:rFonts w:ascii="Calibri" w:hAnsi="Calibri" w:cs="Calibri"/>
                <w:color w:val="00B0F0"/>
                <w:sz w:val="22"/>
                <w:szCs w:val="22"/>
                <w:lang w:eastAsia="en-GB"/>
              </w:rPr>
              <w:t>Ac</w:t>
            </w:r>
          </w:p>
        </w:tc>
        <w:tc>
          <w:tcPr>
            <w:tcW w:w="1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7C871" w14:textId="0F5AE9AD" w:rsidR="00D963E4" w:rsidRPr="00470420" w:rsidRDefault="000C2E59" w:rsidP="00470420">
            <w:pPr>
              <w:spacing w:after="0"/>
              <w:jc w:val="center"/>
              <w:rPr>
                <w:rFonts w:ascii="Calibri" w:hAnsi="Calibri" w:cs="Calibri"/>
                <w:color w:val="00B0F0"/>
                <w:sz w:val="22"/>
                <w:szCs w:val="22"/>
                <w:lang w:eastAsia="en-GB"/>
              </w:rPr>
            </w:pPr>
            <w:r w:rsidRPr="000C2E59">
              <w:rPr>
                <w:rFonts w:ascii="Calibri" w:hAnsi="Calibri" w:cs="Calibri"/>
                <w:color w:val="FF0000"/>
                <w:sz w:val="22"/>
                <w:szCs w:val="22"/>
                <w:lang w:eastAsia="en-GB"/>
              </w:rPr>
              <w:t xml:space="preserve">Ignore --&gt; </w:t>
            </w:r>
            <w:r w:rsidR="00D963E4" w:rsidRPr="00470420">
              <w:rPr>
                <w:rFonts w:ascii="Calibri" w:hAnsi="Calibri" w:cs="Calibri"/>
                <w:b/>
                <w:color w:val="00B0F0"/>
                <w:sz w:val="22"/>
                <w:szCs w:val="22"/>
                <w:lang w:eastAsia="en-GB"/>
              </w:rPr>
              <w:t>Activate</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17623" w14:textId="09FBD0E0" w:rsidR="00D963E4" w:rsidRPr="00470420" w:rsidRDefault="00D963E4" w:rsidP="00470420">
            <w:pPr>
              <w:spacing w:after="0"/>
              <w:jc w:val="center"/>
              <w:rPr>
                <w:rFonts w:ascii="Calibri" w:hAnsi="Calibri" w:cs="Calibri"/>
                <w:color w:val="00B0F0"/>
                <w:sz w:val="22"/>
                <w:szCs w:val="22"/>
                <w:lang w:eastAsia="en-GB"/>
              </w:rPr>
            </w:pPr>
            <w:r w:rsidRPr="00470420">
              <w:rPr>
                <w:rFonts w:ascii="Calibri" w:hAnsi="Calibri" w:cs="Calibri"/>
                <w:b/>
                <w:color w:val="00B0F0"/>
                <w:sz w:val="22"/>
                <w:szCs w:val="22"/>
                <w:lang w:eastAsia="en-GB"/>
              </w:rPr>
              <w:t>Activate</w:t>
            </w:r>
            <w:r w:rsidR="000C2E59" w:rsidRPr="000C2E59">
              <w:rPr>
                <w:rFonts w:ascii="Calibri" w:hAnsi="Calibri" w:cs="Calibri"/>
                <w:b/>
                <w:color w:val="00B0F0"/>
                <w:sz w:val="22"/>
                <w:szCs w:val="22"/>
                <w:lang w:eastAsia="en-GB"/>
              </w:rPr>
              <w:t xml:space="preserve"> </w:t>
            </w:r>
            <w:r w:rsidR="000C2E59">
              <w:rPr>
                <w:rFonts w:ascii="Calibri" w:hAnsi="Calibri" w:cs="Calibri"/>
                <w:color w:val="00B0F0"/>
                <w:sz w:val="22"/>
                <w:szCs w:val="22"/>
                <w:lang w:eastAsia="en-GB"/>
              </w:rPr>
              <w:t xml:space="preserve">--&gt; </w:t>
            </w:r>
            <w:r w:rsidR="000C2E59" w:rsidRPr="000C2E59">
              <w:rPr>
                <w:rFonts w:ascii="Calibri" w:hAnsi="Calibri" w:cs="Calibri"/>
                <w:color w:val="FF0000"/>
                <w:sz w:val="22"/>
                <w:szCs w:val="22"/>
                <w:lang w:eastAsia="en-GB"/>
              </w:rPr>
              <w:t>No change</w:t>
            </w:r>
            <w:r w:rsidR="000C2E59">
              <w:rPr>
                <w:rFonts w:ascii="Calibri" w:hAnsi="Calibri" w:cs="Calibri"/>
                <w:color w:val="00B0F0"/>
                <w:sz w:val="22"/>
                <w:szCs w:val="22"/>
                <w:lang w:eastAsia="en-GB"/>
              </w:rPr>
              <w:t xml:space="preserve"> </w:t>
            </w:r>
          </w:p>
        </w:tc>
      </w:tr>
      <w:tr w:rsidR="00D963E4" w:rsidRPr="00470420" w14:paraId="0CCCA315" w14:textId="77777777" w:rsidTr="00D963E4">
        <w:trPr>
          <w:trHeight w:val="315"/>
        </w:trPr>
        <w:tc>
          <w:tcPr>
            <w:tcW w:w="1555" w:type="dxa"/>
            <w:vMerge/>
            <w:tcBorders>
              <w:left w:val="single" w:sz="4" w:space="0" w:color="auto"/>
              <w:bottom w:val="single" w:sz="4" w:space="0" w:color="auto"/>
              <w:right w:val="single" w:sz="4" w:space="0" w:color="auto"/>
            </w:tcBorders>
          </w:tcPr>
          <w:p w14:paraId="2C89CEC5" w14:textId="77777777" w:rsidR="00D963E4" w:rsidRPr="00470420" w:rsidRDefault="00D963E4" w:rsidP="00470420">
            <w:pPr>
              <w:spacing w:after="0"/>
              <w:jc w:val="center"/>
              <w:rPr>
                <w:rFonts w:ascii="Calibri" w:hAnsi="Calibri" w:cs="Calibri"/>
                <w:color w:val="000000"/>
                <w:sz w:val="22"/>
                <w:szCs w:val="22"/>
                <w:lang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E581C" w14:textId="31448407" w:rsidR="00D963E4" w:rsidRPr="00470420" w:rsidRDefault="00D963E4" w:rsidP="00470420">
            <w:pPr>
              <w:spacing w:after="0"/>
              <w:jc w:val="center"/>
              <w:rPr>
                <w:rFonts w:ascii="Calibri" w:hAnsi="Calibri" w:cs="Calibri"/>
                <w:color w:val="000000"/>
                <w:sz w:val="22"/>
                <w:szCs w:val="22"/>
                <w:lang w:eastAsia="en-GB"/>
              </w:rPr>
            </w:pPr>
            <w:r w:rsidRPr="00470420">
              <w:rPr>
                <w:rFonts w:ascii="Calibri" w:hAnsi="Calibri" w:cs="Calibri"/>
                <w:color w:val="000000"/>
                <w:sz w:val="22"/>
                <w:szCs w:val="22"/>
                <w:lang w:eastAsia="en-GB"/>
              </w:rPr>
              <w:t>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6E824" w14:textId="77777777" w:rsidR="00D963E4" w:rsidRPr="00470420" w:rsidRDefault="00D963E4" w:rsidP="00470420">
            <w:pPr>
              <w:spacing w:after="0"/>
              <w:jc w:val="center"/>
              <w:rPr>
                <w:rFonts w:ascii="Calibri" w:hAnsi="Calibri" w:cs="Calibri"/>
                <w:color w:val="00B050"/>
                <w:sz w:val="22"/>
                <w:szCs w:val="22"/>
                <w:lang w:eastAsia="en-GB"/>
              </w:rPr>
            </w:pPr>
            <w:r w:rsidRPr="00470420">
              <w:rPr>
                <w:rFonts w:ascii="Calibri" w:hAnsi="Calibri" w:cs="Calibri"/>
                <w:color w:val="00B050"/>
                <w:sz w:val="22"/>
                <w:szCs w:val="22"/>
                <w:lang w:eastAsia="en-GB"/>
              </w:rPr>
              <w:t>Activated</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468DF" w14:textId="77777777" w:rsidR="00D963E4" w:rsidRPr="00470420" w:rsidRDefault="00D963E4" w:rsidP="00470420">
            <w:pPr>
              <w:spacing w:after="0"/>
              <w:jc w:val="center"/>
              <w:rPr>
                <w:rFonts w:ascii="Calibri" w:hAnsi="Calibri" w:cs="Calibri"/>
                <w:color w:val="00B050"/>
                <w:sz w:val="22"/>
                <w:szCs w:val="22"/>
                <w:lang w:eastAsia="en-GB"/>
              </w:rPr>
            </w:pPr>
            <w:r w:rsidRPr="00470420">
              <w:rPr>
                <w:rFonts w:ascii="Calibri" w:hAnsi="Calibri" w:cs="Calibri"/>
                <w:color w:val="00B050"/>
                <w:sz w:val="22"/>
                <w:szCs w:val="22"/>
                <w:lang w:eastAsia="en-GB"/>
              </w:rPr>
              <w:t>Activated</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80AE8" w14:textId="77777777" w:rsidR="00D963E4" w:rsidRPr="00470420" w:rsidRDefault="00D963E4" w:rsidP="00470420">
            <w:pPr>
              <w:spacing w:after="0"/>
              <w:jc w:val="center"/>
              <w:rPr>
                <w:rFonts w:ascii="Calibri" w:hAnsi="Calibri" w:cs="Calibri"/>
                <w:color w:val="FF0000"/>
                <w:sz w:val="22"/>
                <w:szCs w:val="22"/>
                <w:lang w:eastAsia="en-GB"/>
              </w:rPr>
            </w:pPr>
            <w:r w:rsidRPr="00470420">
              <w:rPr>
                <w:rFonts w:ascii="Calibri" w:hAnsi="Calibri" w:cs="Calibri"/>
                <w:color w:val="FF0000"/>
                <w:sz w:val="22"/>
                <w:szCs w:val="22"/>
                <w:lang w:eastAsia="en-GB"/>
              </w:rPr>
              <w:t>Ac</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71C3A" w14:textId="77777777" w:rsidR="00D963E4" w:rsidRPr="00470420" w:rsidRDefault="00D963E4" w:rsidP="00470420">
            <w:pPr>
              <w:spacing w:after="0"/>
              <w:jc w:val="center"/>
              <w:rPr>
                <w:rFonts w:ascii="Calibri" w:hAnsi="Calibri" w:cs="Calibri"/>
                <w:color w:val="00B0F0"/>
                <w:sz w:val="22"/>
                <w:szCs w:val="22"/>
                <w:lang w:eastAsia="en-GB"/>
              </w:rPr>
            </w:pPr>
            <w:r w:rsidRPr="00470420">
              <w:rPr>
                <w:rFonts w:ascii="Calibri" w:hAnsi="Calibri" w:cs="Calibri"/>
                <w:color w:val="00B0F0"/>
                <w:sz w:val="22"/>
                <w:szCs w:val="22"/>
                <w:lang w:eastAsia="en-GB"/>
              </w:rPr>
              <w:t>Ac</w:t>
            </w:r>
          </w:p>
        </w:tc>
        <w:tc>
          <w:tcPr>
            <w:tcW w:w="1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2D4E2" w14:textId="67DF4ED5" w:rsidR="00D963E4" w:rsidRPr="00470420" w:rsidRDefault="000C2E59" w:rsidP="00470420">
            <w:pPr>
              <w:spacing w:after="0"/>
              <w:jc w:val="center"/>
              <w:rPr>
                <w:rFonts w:ascii="Calibri" w:hAnsi="Calibri" w:cs="Calibri"/>
                <w:color w:val="00B050"/>
                <w:sz w:val="22"/>
                <w:szCs w:val="22"/>
                <w:lang w:eastAsia="en-GB"/>
              </w:rPr>
            </w:pPr>
            <w:r w:rsidRPr="00470420">
              <w:rPr>
                <w:rFonts w:ascii="Calibri" w:hAnsi="Calibri" w:cs="Calibri"/>
                <w:b/>
                <w:color w:val="FF0000"/>
                <w:sz w:val="22"/>
                <w:szCs w:val="22"/>
                <w:lang w:eastAsia="en-GB"/>
              </w:rPr>
              <w:t>Activate</w:t>
            </w:r>
            <w:r w:rsidRPr="000C2E59">
              <w:rPr>
                <w:rFonts w:ascii="Calibri" w:hAnsi="Calibri" w:cs="Calibri"/>
                <w:b/>
                <w:color w:val="FF0000"/>
                <w:sz w:val="22"/>
                <w:szCs w:val="22"/>
                <w:lang w:eastAsia="en-GB"/>
              </w:rPr>
              <w:t xml:space="preserve"> </w:t>
            </w:r>
            <w:r>
              <w:rPr>
                <w:rFonts w:ascii="Calibri" w:hAnsi="Calibri" w:cs="Calibri"/>
                <w:color w:val="00B050"/>
                <w:sz w:val="22"/>
                <w:szCs w:val="22"/>
                <w:lang w:eastAsia="en-GB"/>
              </w:rPr>
              <w:t xml:space="preserve">--&gt; </w:t>
            </w:r>
            <w:r>
              <w:rPr>
                <w:rFonts w:ascii="Calibri" w:hAnsi="Calibri" w:cs="Calibri"/>
                <w:color w:val="00B0F0"/>
                <w:sz w:val="22"/>
                <w:szCs w:val="22"/>
                <w:lang w:eastAsia="en-GB"/>
              </w:rPr>
              <w:t>No change</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DA695" w14:textId="7FD93D42" w:rsidR="00D963E4" w:rsidRPr="00470420" w:rsidRDefault="00D963E4" w:rsidP="00470420">
            <w:pPr>
              <w:spacing w:after="0"/>
              <w:jc w:val="center"/>
              <w:rPr>
                <w:rFonts w:ascii="Calibri" w:hAnsi="Calibri" w:cs="Calibri"/>
                <w:color w:val="00B0F0"/>
                <w:sz w:val="22"/>
                <w:szCs w:val="22"/>
                <w:lang w:eastAsia="en-GB"/>
              </w:rPr>
            </w:pPr>
            <w:r w:rsidRPr="00470420">
              <w:rPr>
                <w:rFonts w:ascii="Calibri" w:hAnsi="Calibri" w:cs="Calibri"/>
                <w:b/>
                <w:color w:val="FF0000"/>
                <w:sz w:val="22"/>
                <w:szCs w:val="22"/>
                <w:lang w:eastAsia="en-GB"/>
              </w:rPr>
              <w:t>Activate</w:t>
            </w:r>
            <w:r w:rsidR="000C2E59" w:rsidRPr="000C2E59">
              <w:rPr>
                <w:rFonts w:ascii="Calibri" w:hAnsi="Calibri" w:cs="Calibri"/>
                <w:b/>
                <w:color w:val="FF0000"/>
                <w:sz w:val="22"/>
                <w:szCs w:val="22"/>
                <w:lang w:eastAsia="en-GB"/>
              </w:rPr>
              <w:t xml:space="preserve"> </w:t>
            </w:r>
            <w:r w:rsidR="000C2E59" w:rsidRPr="000C2E59">
              <w:rPr>
                <w:rFonts w:ascii="Calibri" w:hAnsi="Calibri" w:cs="Calibri"/>
                <w:color w:val="FF0000"/>
                <w:sz w:val="22"/>
                <w:szCs w:val="22"/>
                <w:lang w:eastAsia="en-GB"/>
              </w:rPr>
              <w:t>--&gt; No change</w:t>
            </w:r>
          </w:p>
        </w:tc>
      </w:tr>
      <w:tr w:rsidR="00D963E4" w:rsidRPr="00470420" w14:paraId="1CF23AC9" w14:textId="77777777" w:rsidTr="009C7436">
        <w:trPr>
          <w:trHeight w:val="300"/>
        </w:trPr>
        <w:tc>
          <w:tcPr>
            <w:tcW w:w="1555" w:type="dxa"/>
            <w:vMerge w:val="restart"/>
            <w:tcBorders>
              <w:top w:val="single" w:sz="4" w:space="0" w:color="auto"/>
              <w:left w:val="single" w:sz="4" w:space="0" w:color="auto"/>
              <w:right w:val="single" w:sz="4" w:space="0" w:color="auto"/>
            </w:tcBorders>
          </w:tcPr>
          <w:p w14:paraId="28C740C5" w14:textId="47B3966F" w:rsidR="00D963E4" w:rsidRPr="00470420" w:rsidRDefault="00D963E4" w:rsidP="00D963E4">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#2: Deactivate all</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92756" w14:textId="3DCE2752" w:rsidR="00D963E4" w:rsidRPr="00470420" w:rsidRDefault="00D963E4" w:rsidP="00470420">
            <w:pPr>
              <w:spacing w:after="0"/>
              <w:jc w:val="center"/>
              <w:rPr>
                <w:rFonts w:ascii="Calibri" w:hAnsi="Calibri" w:cs="Calibri"/>
                <w:color w:val="000000"/>
                <w:sz w:val="22"/>
                <w:szCs w:val="22"/>
                <w:lang w:eastAsia="en-GB"/>
              </w:rPr>
            </w:pPr>
            <w:r w:rsidRPr="00470420">
              <w:rPr>
                <w:rFonts w:ascii="Calibri" w:hAnsi="Calibri" w:cs="Calibri"/>
                <w:color w:val="000000"/>
                <w:sz w:val="22"/>
                <w:szCs w:val="22"/>
                <w:lang w:eastAsia="en-GB"/>
              </w:rPr>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6C565" w14:textId="77777777" w:rsidR="00D963E4" w:rsidRPr="00470420" w:rsidRDefault="00D963E4" w:rsidP="00470420">
            <w:pPr>
              <w:spacing w:after="0"/>
              <w:jc w:val="center"/>
              <w:rPr>
                <w:rFonts w:ascii="Calibri" w:hAnsi="Calibri" w:cs="Calibri"/>
                <w:color w:val="FF0000"/>
                <w:sz w:val="22"/>
                <w:szCs w:val="22"/>
                <w:lang w:eastAsia="en-GB"/>
              </w:rPr>
            </w:pPr>
            <w:r w:rsidRPr="00470420">
              <w:rPr>
                <w:rFonts w:ascii="Calibri" w:hAnsi="Calibri" w:cs="Calibri"/>
                <w:color w:val="FF0000"/>
                <w:sz w:val="22"/>
                <w:szCs w:val="22"/>
                <w:lang w:eastAsia="en-GB"/>
              </w:rPr>
              <w:t>Deactivated</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F5B2E" w14:textId="77777777" w:rsidR="00D963E4" w:rsidRPr="00470420" w:rsidRDefault="00D963E4" w:rsidP="00470420">
            <w:pPr>
              <w:spacing w:after="0"/>
              <w:jc w:val="center"/>
              <w:rPr>
                <w:rFonts w:ascii="Calibri" w:hAnsi="Calibri" w:cs="Calibri"/>
                <w:color w:val="FF0000"/>
                <w:sz w:val="22"/>
                <w:szCs w:val="22"/>
                <w:lang w:eastAsia="en-GB"/>
              </w:rPr>
            </w:pPr>
            <w:r w:rsidRPr="00470420">
              <w:rPr>
                <w:rFonts w:ascii="Calibri" w:hAnsi="Calibri" w:cs="Calibri"/>
                <w:color w:val="FF0000"/>
                <w:sz w:val="22"/>
                <w:szCs w:val="22"/>
                <w:lang w:eastAsia="en-GB"/>
              </w:rPr>
              <w:t>Deactivated</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9C2FD" w14:textId="77777777" w:rsidR="00D963E4" w:rsidRPr="00470420" w:rsidRDefault="00D963E4" w:rsidP="00470420">
            <w:pPr>
              <w:spacing w:after="0"/>
              <w:jc w:val="center"/>
              <w:rPr>
                <w:rFonts w:ascii="Calibri" w:hAnsi="Calibri" w:cs="Calibri"/>
                <w:color w:val="FF0000"/>
                <w:sz w:val="22"/>
                <w:szCs w:val="22"/>
                <w:lang w:eastAsia="en-GB"/>
              </w:rPr>
            </w:pPr>
            <w:r w:rsidRPr="00470420">
              <w:rPr>
                <w:rFonts w:ascii="Calibri" w:hAnsi="Calibri" w:cs="Calibri"/>
                <w:color w:val="FF0000"/>
                <w:sz w:val="22"/>
                <w:szCs w:val="22"/>
                <w:lang w:eastAsia="en-GB"/>
              </w:rPr>
              <w:t>De</w:t>
            </w:r>
          </w:p>
        </w:tc>
        <w:tc>
          <w:tcPr>
            <w:tcW w:w="987" w:type="dxa"/>
            <w:vMerge w:val="restart"/>
            <w:tcBorders>
              <w:top w:val="single" w:sz="4" w:space="0" w:color="auto"/>
              <w:left w:val="single" w:sz="4" w:space="0" w:color="auto"/>
              <w:right w:val="single" w:sz="4" w:space="0" w:color="auto"/>
            </w:tcBorders>
            <w:shd w:val="clear" w:color="auto" w:fill="auto"/>
            <w:noWrap/>
            <w:vAlign w:val="center"/>
          </w:tcPr>
          <w:p w14:paraId="436A1E21" w14:textId="63D9CEB9" w:rsidR="00D963E4" w:rsidRPr="00470420" w:rsidRDefault="00D963E4" w:rsidP="00470420">
            <w:pPr>
              <w:spacing w:after="0"/>
              <w:jc w:val="center"/>
              <w:rPr>
                <w:rFonts w:ascii="Calibri" w:hAnsi="Calibri" w:cs="Calibri"/>
                <w:color w:val="00B0F0"/>
                <w:sz w:val="22"/>
                <w:szCs w:val="22"/>
                <w:lang w:eastAsia="en-GB"/>
              </w:rPr>
            </w:pPr>
            <w:r>
              <w:rPr>
                <w:rFonts w:ascii="Calibri" w:hAnsi="Calibri" w:cs="Calibri"/>
                <w:color w:val="00B0F0"/>
                <w:sz w:val="22"/>
                <w:szCs w:val="22"/>
                <w:lang w:eastAsia="en-GB"/>
              </w:rPr>
              <w:t>Not sent</w:t>
            </w:r>
          </w:p>
        </w:tc>
        <w:tc>
          <w:tcPr>
            <w:tcW w:w="1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2B6FF" w14:textId="77777777" w:rsidR="00D963E4" w:rsidRPr="00470420" w:rsidRDefault="00D963E4" w:rsidP="00470420">
            <w:pPr>
              <w:spacing w:after="0"/>
              <w:jc w:val="center"/>
              <w:rPr>
                <w:rFonts w:ascii="Calibri" w:hAnsi="Calibri" w:cs="Calibri"/>
                <w:b/>
                <w:color w:val="FF0000"/>
                <w:sz w:val="22"/>
                <w:szCs w:val="22"/>
                <w:lang w:eastAsia="en-GB"/>
              </w:rPr>
            </w:pPr>
            <w:r w:rsidRPr="00470420">
              <w:rPr>
                <w:rFonts w:ascii="Calibri" w:hAnsi="Calibri" w:cs="Calibri"/>
                <w:b/>
                <w:color w:val="FF0000"/>
                <w:sz w:val="22"/>
                <w:szCs w:val="22"/>
                <w:lang w:eastAsia="en-GB"/>
              </w:rPr>
              <w:t>Deactivate</w:t>
            </w:r>
          </w:p>
        </w:tc>
        <w:tc>
          <w:tcPr>
            <w:tcW w:w="1559" w:type="dxa"/>
            <w:vMerge w:val="restart"/>
            <w:tcBorders>
              <w:top w:val="single" w:sz="4" w:space="0" w:color="auto"/>
              <w:left w:val="single" w:sz="4" w:space="0" w:color="auto"/>
              <w:right w:val="single" w:sz="4" w:space="0" w:color="auto"/>
            </w:tcBorders>
            <w:shd w:val="clear" w:color="auto" w:fill="auto"/>
            <w:noWrap/>
            <w:vAlign w:val="center"/>
            <w:hideMark/>
          </w:tcPr>
          <w:p w14:paraId="3E033AC4" w14:textId="00D2E08F" w:rsidR="00D963E4" w:rsidRPr="00470420" w:rsidRDefault="00D963E4" w:rsidP="00470420">
            <w:pPr>
              <w:spacing w:after="0"/>
              <w:jc w:val="center"/>
              <w:rPr>
                <w:rFonts w:ascii="Calibri" w:hAnsi="Calibri" w:cs="Calibri"/>
                <w:color w:val="FF0000"/>
                <w:sz w:val="22"/>
                <w:szCs w:val="22"/>
                <w:lang w:eastAsia="en-GB"/>
              </w:rPr>
            </w:pPr>
            <w:r>
              <w:rPr>
                <w:rFonts w:ascii="Calibri" w:hAnsi="Calibri" w:cs="Calibri"/>
                <w:color w:val="FF0000"/>
                <w:sz w:val="22"/>
                <w:szCs w:val="22"/>
                <w:lang w:eastAsia="en-GB"/>
              </w:rPr>
              <w:t>N/A</w:t>
            </w:r>
          </w:p>
        </w:tc>
      </w:tr>
      <w:tr w:rsidR="00D963E4" w:rsidRPr="00470420" w14:paraId="56D17436" w14:textId="77777777" w:rsidTr="009C7436">
        <w:trPr>
          <w:trHeight w:val="300"/>
        </w:trPr>
        <w:tc>
          <w:tcPr>
            <w:tcW w:w="1555" w:type="dxa"/>
            <w:vMerge/>
            <w:tcBorders>
              <w:left w:val="single" w:sz="4" w:space="0" w:color="auto"/>
              <w:right w:val="single" w:sz="4" w:space="0" w:color="auto"/>
            </w:tcBorders>
          </w:tcPr>
          <w:p w14:paraId="1D9AA084" w14:textId="77777777" w:rsidR="00D963E4" w:rsidRPr="00470420" w:rsidRDefault="00D963E4" w:rsidP="00470420">
            <w:pPr>
              <w:spacing w:after="0"/>
              <w:jc w:val="center"/>
              <w:rPr>
                <w:rFonts w:ascii="Calibri" w:hAnsi="Calibri" w:cs="Calibri"/>
                <w:color w:val="000000"/>
                <w:sz w:val="22"/>
                <w:szCs w:val="22"/>
                <w:lang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5F2BC" w14:textId="7F0C8015" w:rsidR="00D963E4" w:rsidRPr="00470420" w:rsidRDefault="00D963E4" w:rsidP="00470420">
            <w:pPr>
              <w:spacing w:after="0"/>
              <w:jc w:val="center"/>
              <w:rPr>
                <w:rFonts w:ascii="Calibri" w:hAnsi="Calibri" w:cs="Calibri"/>
                <w:color w:val="000000"/>
                <w:sz w:val="22"/>
                <w:szCs w:val="22"/>
                <w:lang w:eastAsia="en-GB"/>
              </w:rPr>
            </w:pPr>
            <w:r w:rsidRPr="00470420">
              <w:rPr>
                <w:rFonts w:ascii="Calibri" w:hAnsi="Calibri" w:cs="Calibri"/>
                <w:color w:val="000000"/>
                <w:sz w:val="22"/>
                <w:szCs w:val="22"/>
                <w:lang w:eastAsia="en-GB"/>
              </w:rPr>
              <w:t>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DD53D" w14:textId="77777777" w:rsidR="00D963E4" w:rsidRPr="00470420" w:rsidRDefault="00D963E4" w:rsidP="00470420">
            <w:pPr>
              <w:spacing w:after="0"/>
              <w:jc w:val="center"/>
              <w:rPr>
                <w:rFonts w:ascii="Calibri" w:hAnsi="Calibri" w:cs="Calibri"/>
                <w:color w:val="00B0F0"/>
                <w:sz w:val="22"/>
                <w:szCs w:val="22"/>
                <w:lang w:eastAsia="en-GB"/>
              </w:rPr>
            </w:pPr>
            <w:r w:rsidRPr="00470420">
              <w:rPr>
                <w:rFonts w:ascii="Calibri" w:hAnsi="Calibri" w:cs="Calibri"/>
                <w:color w:val="00B0F0"/>
                <w:sz w:val="22"/>
                <w:szCs w:val="22"/>
                <w:lang w:eastAsia="en-GB"/>
              </w:rPr>
              <w:t>Dormant</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A4ED1" w14:textId="77777777" w:rsidR="00D963E4" w:rsidRPr="00470420" w:rsidRDefault="00D963E4" w:rsidP="00470420">
            <w:pPr>
              <w:spacing w:after="0"/>
              <w:jc w:val="center"/>
              <w:rPr>
                <w:rFonts w:ascii="Calibri" w:hAnsi="Calibri" w:cs="Calibri"/>
                <w:color w:val="FF0000"/>
                <w:sz w:val="22"/>
                <w:szCs w:val="22"/>
                <w:lang w:eastAsia="en-GB"/>
              </w:rPr>
            </w:pPr>
            <w:r w:rsidRPr="00470420">
              <w:rPr>
                <w:rFonts w:ascii="Calibri" w:hAnsi="Calibri" w:cs="Calibri"/>
                <w:color w:val="FF0000"/>
                <w:sz w:val="22"/>
                <w:szCs w:val="22"/>
                <w:lang w:eastAsia="en-GB"/>
              </w:rPr>
              <w:t>Deactivated</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E709C" w14:textId="77777777" w:rsidR="00D963E4" w:rsidRPr="00470420" w:rsidRDefault="00D963E4" w:rsidP="00470420">
            <w:pPr>
              <w:spacing w:after="0"/>
              <w:jc w:val="center"/>
              <w:rPr>
                <w:rFonts w:ascii="Calibri" w:hAnsi="Calibri" w:cs="Calibri"/>
                <w:color w:val="FF0000"/>
                <w:sz w:val="22"/>
                <w:szCs w:val="22"/>
                <w:lang w:eastAsia="en-GB"/>
              </w:rPr>
            </w:pPr>
            <w:r w:rsidRPr="00470420">
              <w:rPr>
                <w:rFonts w:ascii="Calibri" w:hAnsi="Calibri" w:cs="Calibri"/>
                <w:color w:val="FF0000"/>
                <w:sz w:val="22"/>
                <w:szCs w:val="22"/>
                <w:lang w:eastAsia="en-GB"/>
              </w:rPr>
              <w:t>De</w:t>
            </w:r>
          </w:p>
        </w:tc>
        <w:tc>
          <w:tcPr>
            <w:tcW w:w="987" w:type="dxa"/>
            <w:vMerge/>
            <w:tcBorders>
              <w:left w:val="single" w:sz="4" w:space="0" w:color="auto"/>
              <w:right w:val="single" w:sz="4" w:space="0" w:color="auto"/>
            </w:tcBorders>
            <w:shd w:val="clear" w:color="auto" w:fill="auto"/>
            <w:noWrap/>
            <w:vAlign w:val="center"/>
          </w:tcPr>
          <w:p w14:paraId="0692CB7F" w14:textId="1BEB0A65" w:rsidR="00D963E4" w:rsidRPr="00470420" w:rsidRDefault="00D963E4" w:rsidP="00470420">
            <w:pPr>
              <w:spacing w:after="0"/>
              <w:jc w:val="center"/>
              <w:rPr>
                <w:rFonts w:ascii="Calibri" w:hAnsi="Calibri" w:cs="Calibri"/>
                <w:color w:val="00B0F0"/>
                <w:sz w:val="22"/>
                <w:szCs w:val="22"/>
                <w:lang w:eastAsia="en-GB"/>
              </w:rPr>
            </w:pPr>
          </w:p>
        </w:tc>
        <w:tc>
          <w:tcPr>
            <w:tcW w:w="1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56ACD" w14:textId="77777777" w:rsidR="00D963E4" w:rsidRPr="00470420" w:rsidRDefault="00D963E4" w:rsidP="00470420">
            <w:pPr>
              <w:spacing w:after="0"/>
              <w:jc w:val="center"/>
              <w:rPr>
                <w:rFonts w:ascii="Calibri" w:hAnsi="Calibri" w:cs="Calibri"/>
                <w:b/>
                <w:color w:val="FF0000"/>
                <w:sz w:val="22"/>
                <w:szCs w:val="22"/>
                <w:lang w:eastAsia="en-GB"/>
              </w:rPr>
            </w:pPr>
            <w:r w:rsidRPr="00470420">
              <w:rPr>
                <w:rFonts w:ascii="Calibri" w:hAnsi="Calibri" w:cs="Calibri"/>
                <w:b/>
                <w:color w:val="FF0000"/>
                <w:sz w:val="22"/>
                <w:szCs w:val="22"/>
                <w:lang w:eastAsia="en-GB"/>
              </w:rPr>
              <w:t>Deactivate</w:t>
            </w:r>
          </w:p>
        </w:tc>
        <w:tc>
          <w:tcPr>
            <w:tcW w:w="1559" w:type="dxa"/>
            <w:vMerge/>
            <w:tcBorders>
              <w:left w:val="single" w:sz="4" w:space="0" w:color="auto"/>
              <w:right w:val="single" w:sz="4" w:space="0" w:color="auto"/>
            </w:tcBorders>
            <w:shd w:val="clear" w:color="auto" w:fill="auto"/>
            <w:noWrap/>
            <w:vAlign w:val="center"/>
            <w:hideMark/>
          </w:tcPr>
          <w:p w14:paraId="272F25FF" w14:textId="26E2F62D" w:rsidR="00D963E4" w:rsidRPr="00470420" w:rsidRDefault="00D963E4" w:rsidP="00470420">
            <w:pPr>
              <w:spacing w:after="0"/>
              <w:jc w:val="center"/>
              <w:rPr>
                <w:rFonts w:ascii="Calibri" w:hAnsi="Calibri" w:cs="Calibri"/>
                <w:color w:val="FF0000"/>
                <w:sz w:val="22"/>
                <w:szCs w:val="22"/>
                <w:lang w:eastAsia="en-GB"/>
              </w:rPr>
            </w:pPr>
          </w:p>
        </w:tc>
      </w:tr>
      <w:tr w:rsidR="00D963E4" w:rsidRPr="00470420" w14:paraId="3E3B3FF0" w14:textId="77777777" w:rsidTr="009C7436">
        <w:trPr>
          <w:trHeight w:val="315"/>
        </w:trPr>
        <w:tc>
          <w:tcPr>
            <w:tcW w:w="1555" w:type="dxa"/>
            <w:vMerge/>
            <w:tcBorders>
              <w:left w:val="single" w:sz="4" w:space="0" w:color="auto"/>
              <w:bottom w:val="single" w:sz="4" w:space="0" w:color="auto"/>
              <w:right w:val="single" w:sz="4" w:space="0" w:color="auto"/>
            </w:tcBorders>
          </w:tcPr>
          <w:p w14:paraId="0E12A3E1" w14:textId="77777777" w:rsidR="00D963E4" w:rsidRPr="00470420" w:rsidRDefault="00D963E4" w:rsidP="00470420">
            <w:pPr>
              <w:spacing w:after="0"/>
              <w:jc w:val="center"/>
              <w:rPr>
                <w:rFonts w:ascii="Calibri" w:hAnsi="Calibri" w:cs="Calibri"/>
                <w:color w:val="000000"/>
                <w:sz w:val="22"/>
                <w:szCs w:val="22"/>
                <w:lang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42DE2" w14:textId="500C973B" w:rsidR="00D963E4" w:rsidRPr="00470420" w:rsidRDefault="00D963E4" w:rsidP="00470420">
            <w:pPr>
              <w:spacing w:after="0"/>
              <w:jc w:val="center"/>
              <w:rPr>
                <w:rFonts w:ascii="Calibri" w:hAnsi="Calibri" w:cs="Calibri"/>
                <w:color w:val="000000"/>
                <w:sz w:val="22"/>
                <w:szCs w:val="22"/>
                <w:lang w:eastAsia="en-GB"/>
              </w:rPr>
            </w:pPr>
            <w:r w:rsidRPr="00470420">
              <w:rPr>
                <w:rFonts w:ascii="Calibri" w:hAnsi="Calibri" w:cs="Calibri"/>
                <w:color w:val="000000"/>
                <w:sz w:val="22"/>
                <w:szCs w:val="22"/>
                <w:lang w:eastAsia="en-GB"/>
              </w:rPr>
              <w:t>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11103" w14:textId="77777777" w:rsidR="00D963E4" w:rsidRPr="00470420" w:rsidRDefault="00D963E4" w:rsidP="00470420">
            <w:pPr>
              <w:spacing w:after="0"/>
              <w:jc w:val="center"/>
              <w:rPr>
                <w:rFonts w:ascii="Calibri" w:hAnsi="Calibri" w:cs="Calibri"/>
                <w:color w:val="00B050"/>
                <w:sz w:val="22"/>
                <w:szCs w:val="22"/>
                <w:lang w:eastAsia="en-GB"/>
              </w:rPr>
            </w:pPr>
            <w:r w:rsidRPr="00470420">
              <w:rPr>
                <w:rFonts w:ascii="Calibri" w:hAnsi="Calibri" w:cs="Calibri"/>
                <w:color w:val="00B050"/>
                <w:sz w:val="22"/>
                <w:szCs w:val="22"/>
                <w:lang w:eastAsia="en-GB"/>
              </w:rPr>
              <w:t>Activated</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69F18" w14:textId="77777777" w:rsidR="00D963E4" w:rsidRPr="00470420" w:rsidRDefault="00D963E4" w:rsidP="00470420">
            <w:pPr>
              <w:spacing w:after="0"/>
              <w:jc w:val="center"/>
              <w:rPr>
                <w:rFonts w:ascii="Calibri" w:hAnsi="Calibri" w:cs="Calibri"/>
                <w:color w:val="FF0000"/>
                <w:sz w:val="22"/>
                <w:szCs w:val="22"/>
                <w:lang w:eastAsia="en-GB"/>
              </w:rPr>
            </w:pPr>
            <w:r w:rsidRPr="00470420">
              <w:rPr>
                <w:rFonts w:ascii="Calibri" w:hAnsi="Calibri" w:cs="Calibri"/>
                <w:color w:val="FF0000"/>
                <w:sz w:val="22"/>
                <w:szCs w:val="22"/>
                <w:lang w:eastAsia="en-GB"/>
              </w:rPr>
              <w:t>Deactivated</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8230FD" w14:textId="77777777" w:rsidR="00D963E4" w:rsidRPr="00470420" w:rsidRDefault="00D963E4" w:rsidP="00470420">
            <w:pPr>
              <w:spacing w:after="0"/>
              <w:jc w:val="center"/>
              <w:rPr>
                <w:rFonts w:ascii="Calibri" w:hAnsi="Calibri" w:cs="Calibri"/>
                <w:color w:val="FF0000"/>
                <w:sz w:val="22"/>
                <w:szCs w:val="22"/>
                <w:lang w:eastAsia="en-GB"/>
              </w:rPr>
            </w:pPr>
            <w:r w:rsidRPr="00470420">
              <w:rPr>
                <w:rFonts w:ascii="Calibri" w:hAnsi="Calibri" w:cs="Calibri"/>
                <w:color w:val="FF0000"/>
                <w:sz w:val="22"/>
                <w:szCs w:val="22"/>
                <w:lang w:eastAsia="en-GB"/>
              </w:rPr>
              <w:t>De</w:t>
            </w:r>
          </w:p>
        </w:tc>
        <w:tc>
          <w:tcPr>
            <w:tcW w:w="987" w:type="dxa"/>
            <w:vMerge/>
            <w:tcBorders>
              <w:left w:val="single" w:sz="4" w:space="0" w:color="auto"/>
              <w:bottom w:val="single" w:sz="4" w:space="0" w:color="auto"/>
              <w:right w:val="single" w:sz="4" w:space="0" w:color="auto"/>
            </w:tcBorders>
            <w:shd w:val="clear" w:color="auto" w:fill="auto"/>
            <w:noWrap/>
            <w:vAlign w:val="center"/>
          </w:tcPr>
          <w:p w14:paraId="049E2884" w14:textId="22FA941E" w:rsidR="00D963E4" w:rsidRPr="00470420" w:rsidRDefault="00D963E4" w:rsidP="00470420">
            <w:pPr>
              <w:spacing w:after="0"/>
              <w:jc w:val="center"/>
              <w:rPr>
                <w:rFonts w:ascii="Calibri" w:hAnsi="Calibri" w:cs="Calibri"/>
                <w:color w:val="00B0F0"/>
                <w:sz w:val="22"/>
                <w:szCs w:val="22"/>
                <w:lang w:eastAsia="en-GB"/>
              </w:rPr>
            </w:pPr>
          </w:p>
        </w:tc>
        <w:tc>
          <w:tcPr>
            <w:tcW w:w="1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4F1D2" w14:textId="77777777" w:rsidR="00D963E4" w:rsidRPr="00470420" w:rsidRDefault="00D963E4" w:rsidP="00470420">
            <w:pPr>
              <w:spacing w:after="0"/>
              <w:jc w:val="center"/>
              <w:rPr>
                <w:rFonts w:ascii="Calibri" w:hAnsi="Calibri" w:cs="Calibri"/>
                <w:b/>
                <w:color w:val="FF0000"/>
                <w:sz w:val="22"/>
                <w:szCs w:val="22"/>
                <w:lang w:eastAsia="en-GB"/>
              </w:rPr>
            </w:pPr>
            <w:r w:rsidRPr="00470420">
              <w:rPr>
                <w:rFonts w:ascii="Calibri" w:hAnsi="Calibri" w:cs="Calibri"/>
                <w:b/>
                <w:color w:val="FF0000"/>
                <w:sz w:val="22"/>
                <w:szCs w:val="22"/>
                <w:lang w:eastAsia="en-GB"/>
              </w:rPr>
              <w:t>Deactivate</w:t>
            </w:r>
          </w:p>
        </w:tc>
        <w:tc>
          <w:tcPr>
            <w:tcW w:w="1559" w:type="dxa"/>
            <w:vMerge/>
            <w:tcBorders>
              <w:left w:val="single" w:sz="4" w:space="0" w:color="auto"/>
              <w:bottom w:val="single" w:sz="4" w:space="0" w:color="auto"/>
              <w:right w:val="single" w:sz="4" w:space="0" w:color="auto"/>
            </w:tcBorders>
            <w:shd w:val="clear" w:color="auto" w:fill="auto"/>
            <w:noWrap/>
            <w:vAlign w:val="center"/>
            <w:hideMark/>
          </w:tcPr>
          <w:p w14:paraId="013DE307" w14:textId="4CBBBE80" w:rsidR="00D963E4" w:rsidRPr="00470420" w:rsidRDefault="00D963E4" w:rsidP="00470420">
            <w:pPr>
              <w:spacing w:after="0"/>
              <w:jc w:val="center"/>
              <w:rPr>
                <w:rFonts w:ascii="Calibri" w:hAnsi="Calibri" w:cs="Calibri"/>
                <w:color w:val="FF0000"/>
                <w:sz w:val="22"/>
                <w:szCs w:val="22"/>
                <w:lang w:eastAsia="en-GB"/>
              </w:rPr>
            </w:pPr>
          </w:p>
        </w:tc>
      </w:tr>
      <w:tr w:rsidR="00D963E4" w:rsidRPr="00470420" w14:paraId="1F8226D5" w14:textId="77777777" w:rsidTr="00B773BF">
        <w:trPr>
          <w:trHeight w:val="300"/>
        </w:trPr>
        <w:tc>
          <w:tcPr>
            <w:tcW w:w="1555" w:type="dxa"/>
            <w:vMerge w:val="restart"/>
            <w:tcBorders>
              <w:top w:val="single" w:sz="4" w:space="0" w:color="auto"/>
              <w:left w:val="single" w:sz="4" w:space="0" w:color="auto"/>
              <w:right w:val="single" w:sz="4" w:space="0" w:color="auto"/>
            </w:tcBorders>
          </w:tcPr>
          <w:p w14:paraId="4AD2A965" w14:textId="1EDF3D13" w:rsidR="00D963E4" w:rsidRPr="00470420" w:rsidRDefault="00D963E4" w:rsidP="00D963E4">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#3: Hibernate all</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09D1B" w14:textId="7C25A25C" w:rsidR="00D963E4" w:rsidRPr="00470420" w:rsidRDefault="00D963E4" w:rsidP="00470420">
            <w:pPr>
              <w:spacing w:after="0"/>
              <w:jc w:val="center"/>
              <w:rPr>
                <w:rFonts w:ascii="Calibri" w:hAnsi="Calibri" w:cs="Calibri"/>
                <w:color w:val="000000"/>
                <w:sz w:val="22"/>
                <w:szCs w:val="22"/>
                <w:lang w:eastAsia="en-GB"/>
              </w:rPr>
            </w:pPr>
            <w:r w:rsidRPr="00470420">
              <w:rPr>
                <w:rFonts w:ascii="Calibri" w:hAnsi="Calibri" w:cs="Calibri"/>
                <w:color w:val="000000"/>
                <w:sz w:val="22"/>
                <w:szCs w:val="22"/>
                <w:lang w:eastAsia="en-GB"/>
              </w:rPr>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7B540" w14:textId="77777777" w:rsidR="00D963E4" w:rsidRPr="00470420" w:rsidRDefault="00D963E4" w:rsidP="00470420">
            <w:pPr>
              <w:spacing w:after="0"/>
              <w:jc w:val="center"/>
              <w:rPr>
                <w:rFonts w:ascii="Calibri" w:hAnsi="Calibri" w:cs="Calibri"/>
                <w:color w:val="FF0000"/>
                <w:sz w:val="22"/>
                <w:szCs w:val="22"/>
                <w:lang w:eastAsia="en-GB"/>
              </w:rPr>
            </w:pPr>
            <w:r w:rsidRPr="00470420">
              <w:rPr>
                <w:rFonts w:ascii="Calibri" w:hAnsi="Calibri" w:cs="Calibri"/>
                <w:color w:val="FF0000"/>
                <w:sz w:val="22"/>
                <w:szCs w:val="22"/>
                <w:lang w:eastAsia="en-GB"/>
              </w:rPr>
              <w:t>Deactivated</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14B0A" w14:textId="77777777" w:rsidR="00D963E4" w:rsidRPr="00470420" w:rsidRDefault="00D963E4" w:rsidP="00470420">
            <w:pPr>
              <w:spacing w:after="0"/>
              <w:jc w:val="center"/>
              <w:rPr>
                <w:rFonts w:ascii="Calibri" w:hAnsi="Calibri" w:cs="Calibri"/>
                <w:color w:val="00B0F0"/>
                <w:sz w:val="22"/>
                <w:szCs w:val="22"/>
                <w:lang w:eastAsia="en-GB"/>
              </w:rPr>
            </w:pPr>
            <w:r w:rsidRPr="00470420">
              <w:rPr>
                <w:rFonts w:ascii="Calibri" w:hAnsi="Calibri" w:cs="Calibri"/>
                <w:color w:val="00B0F0"/>
                <w:sz w:val="22"/>
                <w:szCs w:val="22"/>
                <w:lang w:eastAsia="en-GB"/>
              </w:rPr>
              <w:t>Dormant</w:t>
            </w:r>
          </w:p>
        </w:tc>
        <w:tc>
          <w:tcPr>
            <w:tcW w:w="992" w:type="dxa"/>
            <w:vMerge w:val="restart"/>
            <w:tcBorders>
              <w:top w:val="single" w:sz="4" w:space="0" w:color="auto"/>
              <w:left w:val="single" w:sz="4" w:space="0" w:color="auto"/>
              <w:right w:val="single" w:sz="4" w:space="0" w:color="auto"/>
            </w:tcBorders>
            <w:shd w:val="clear" w:color="auto" w:fill="auto"/>
            <w:noWrap/>
            <w:vAlign w:val="center"/>
          </w:tcPr>
          <w:p w14:paraId="19C8B9F8" w14:textId="0512C742" w:rsidR="00D963E4" w:rsidRPr="00470420" w:rsidRDefault="00D963E4" w:rsidP="00470420">
            <w:pPr>
              <w:spacing w:after="0"/>
              <w:jc w:val="center"/>
              <w:rPr>
                <w:rFonts w:ascii="Calibri" w:hAnsi="Calibri" w:cs="Calibri"/>
                <w:color w:val="FF0000"/>
                <w:sz w:val="22"/>
                <w:szCs w:val="22"/>
                <w:lang w:eastAsia="en-GB"/>
              </w:rPr>
            </w:pPr>
            <w:r>
              <w:rPr>
                <w:rFonts w:ascii="Calibri" w:hAnsi="Calibri" w:cs="Calibri"/>
                <w:color w:val="FF0000"/>
                <w:sz w:val="22"/>
                <w:szCs w:val="22"/>
                <w:lang w:eastAsia="en-GB"/>
              </w:rPr>
              <w:t>Not sent</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311F8" w14:textId="77777777" w:rsidR="00D963E4" w:rsidRPr="00470420" w:rsidRDefault="00D963E4" w:rsidP="00470420">
            <w:pPr>
              <w:spacing w:after="0"/>
              <w:jc w:val="center"/>
              <w:rPr>
                <w:rFonts w:ascii="Calibri" w:hAnsi="Calibri" w:cs="Calibri"/>
                <w:color w:val="00B0F0"/>
                <w:sz w:val="22"/>
                <w:szCs w:val="22"/>
                <w:lang w:eastAsia="en-GB"/>
              </w:rPr>
            </w:pPr>
            <w:r w:rsidRPr="00470420">
              <w:rPr>
                <w:rFonts w:ascii="Calibri" w:hAnsi="Calibri" w:cs="Calibri"/>
                <w:color w:val="00B0F0"/>
                <w:sz w:val="22"/>
                <w:szCs w:val="22"/>
                <w:lang w:eastAsia="en-GB"/>
              </w:rPr>
              <w:t>Do</w:t>
            </w:r>
          </w:p>
        </w:tc>
        <w:tc>
          <w:tcPr>
            <w:tcW w:w="1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53DBF" w14:textId="77777777" w:rsidR="00D963E4" w:rsidRPr="00470420" w:rsidRDefault="00D963E4" w:rsidP="00470420">
            <w:pPr>
              <w:spacing w:after="0"/>
              <w:jc w:val="center"/>
              <w:rPr>
                <w:rFonts w:ascii="Calibri" w:hAnsi="Calibri" w:cs="Calibri"/>
                <w:color w:val="00B0F0"/>
                <w:sz w:val="22"/>
                <w:szCs w:val="22"/>
                <w:lang w:eastAsia="en-GB"/>
              </w:rPr>
            </w:pPr>
            <w:r w:rsidRPr="00470420">
              <w:rPr>
                <w:rFonts w:ascii="Calibri" w:hAnsi="Calibri" w:cs="Calibri"/>
                <w:color w:val="00B0F0"/>
                <w:sz w:val="22"/>
                <w:szCs w:val="22"/>
                <w:lang w:eastAsia="en-GB"/>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E9C63" w14:textId="5683936A" w:rsidR="00D963E4" w:rsidRPr="00470420" w:rsidRDefault="0053602B" w:rsidP="00470420">
            <w:pPr>
              <w:spacing w:after="0"/>
              <w:jc w:val="center"/>
              <w:rPr>
                <w:rFonts w:ascii="Calibri" w:hAnsi="Calibri" w:cs="Calibri"/>
                <w:b/>
                <w:color w:val="00B0F0"/>
                <w:sz w:val="22"/>
                <w:szCs w:val="22"/>
                <w:lang w:eastAsia="en-GB"/>
              </w:rPr>
            </w:pPr>
            <w:r>
              <w:rPr>
                <w:rFonts w:ascii="Calibri" w:hAnsi="Calibri" w:cs="Calibri"/>
                <w:b/>
                <w:color w:val="00B0F0"/>
                <w:sz w:val="22"/>
                <w:szCs w:val="22"/>
                <w:lang w:eastAsia="en-GB"/>
              </w:rPr>
              <w:t>Hibernate</w:t>
            </w:r>
          </w:p>
        </w:tc>
      </w:tr>
      <w:tr w:rsidR="00D963E4" w:rsidRPr="00470420" w14:paraId="0EFCAA5A" w14:textId="77777777" w:rsidTr="00B773BF">
        <w:trPr>
          <w:trHeight w:val="300"/>
        </w:trPr>
        <w:tc>
          <w:tcPr>
            <w:tcW w:w="1555" w:type="dxa"/>
            <w:vMerge/>
            <w:tcBorders>
              <w:left w:val="single" w:sz="4" w:space="0" w:color="auto"/>
              <w:right w:val="single" w:sz="4" w:space="0" w:color="auto"/>
            </w:tcBorders>
          </w:tcPr>
          <w:p w14:paraId="7791FF14" w14:textId="77777777" w:rsidR="00D963E4" w:rsidRPr="00470420" w:rsidRDefault="00D963E4" w:rsidP="00470420">
            <w:pPr>
              <w:spacing w:after="0"/>
              <w:jc w:val="center"/>
              <w:rPr>
                <w:rFonts w:ascii="Calibri" w:hAnsi="Calibri" w:cs="Calibri"/>
                <w:color w:val="000000"/>
                <w:sz w:val="22"/>
                <w:szCs w:val="22"/>
                <w:lang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87AF1" w14:textId="0EB958D8" w:rsidR="00D963E4" w:rsidRPr="00470420" w:rsidRDefault="00D963E4" w:rsidP="00470420">
            <w:pPr>
              <w:spacing w:after="0"/>
              <w:jc w:val="center"/>
              <w:rPr>
                <w:rFonts w:ascii="Calibri" w:hAnsi="Calibri" w:cs="Calibri"/>
                <w:color w:val="000000"/>
                <w:sz w:val="22"/>
                <w:szCs w:val="22"/>
                <w:lang w:eastAsia="en-GB"/>
              </w:rPr>
            </w:pPr>
            <w:r w:rsidRPr="00470420">
              <w:rPr>
                <w:rFonts w:ascii="Calibri" w:hAnsi="Calibri" w:cs="Calibri"/>
                <w:color w:val="000000"/>
                <w:sz w:val="22"/>
                <w:szCs w:val="22"/>
                <w:lang w:eastAsia="en-GB"/>
              </w:rPr>
              <w:t>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146EB" w14:textId="77777777" w:rsidR="00D963E4" w:rsidRPr="00470420" w:rsidRDefault="00D963E4" w:rsidP="00470420">
            <w:pPr>
              <w:spacing w:after="0"/>
              <w:jc w:val="center"/>
              <w:rPr>
                <w:rFonts w:ascii="Calibri" w:hAnsi="Calibri" w:cs="Calibri"/>
                <w:color w:val="00B0F0"/>
                <w:sz w:val="22"/>
                <w:szCs w:val="22"/>
                <w:lang w:eastAsia="en-GB"/>
              </w:rPr>
            </w:pPr>
            <w:r w:rsidRPr="00470420">
              <w:rPr>
                <w:rFonts w:ascii="Calibri" w:hAnsi="Calibri" w:cs="Calibri"/>
                <w:color w:val="00B0F0"/>
                <w:sz w:val="22"/>
                <w:szCs w:val="22"/>
                <w:lang w:eastAsia="en-GB"/>
              </w:rPr>
              <w:t>Dormant</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A7746" w14:textId="77777777" w:rsidR="00D963E4" w:rsidRPr="00470420" w:rsidRDefault="00D963E4" w:rsidP="00470420">
            <w:pPr>
              <w:spacing w:after="0"/>
              <w:jc w:val="center"/>
              <w:rPr>
                <w:rFonts w:ascii="Calibri" w:hAnsi="Calibri" w:cs="Calibri"/>
                <w:color w:val="00B0F0"/>
                <w:sz w:val="22"/>
                <w:szCs w:val="22"/>
                <w:lang w:eastAsia="en-GB"/>
              </w:rPr>
            </w:pPr>
            <w:r w:rsidRPr="00470420">
              <w:rPr>
                <w:rFonts w:ascii="Calibri" w:hAnsi="Calibri" w:cs="Calibri"/>
                <w:color w:val="00B0F0"/>
                <w:sz w:val="22"/>
                <w:szCs w:val="22"/>
                <w:lang w:eastAsia="en-GB"/>
              </w:rPr>
              <w:t>Dormant</w:t>
            </w:r>
          </w:p>
        </w:tc>
        <w:tc>
          <w:tcPr>
            <w:tcW w:w="992" w:type="dxa"/>
            <w:vMerge/>
            <w:tcBorders>
              <w:left w:val="single" w:sz="4" w:space="0" w:color="auto"/>
              <w:right w:val="single" w:sz="4" w:space="0" w:color="auto"/>
            </w:tcBorders>
            <w:shd w:val="clear" w:color="auto" w:fill="auto"/>
            <w:noWrap/>
            <w:vAlign w:val="center"/>
          </w:tcPr>
          <w:p w14:paraId="2F3E5A00" w14:textId="060A1D39" w:rsidR="00D963E4" w:rsidRPr="00470420" w:rsidRDefault="00D963E4" w:rsidP="00470420">
            <w:pPr>
              <w:spacing w:after="0"/>
              <w:jc w:val="center"/>
              <w:rPr>
                <w:rFonts w:ascii="Calibri" w:hAnsi="Calibri" w:cs="Calibri"/>
                <w:color w:val="FF0000"/>
                <w:sz w:val="22"/>
                <w:szCs w:val="22"/>
                <w:lang w:eastAsia="en-GB"/>
              </w:rPr>
            </w:pP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F73DE" w14:textId="77777777" w:rsidR="00D963E4" w:rsidRPr="00470420" w:rsidRDefault="00D963E4" w:rsidP="00470420">
            <w:pPr>
              <w:spacing w:after="0"/>
              <w:jc w:val="center"/>
              <w:rPr>
                <w:rFonts w:ascii="Calibri" w:hAnsi="Calibri" w:cs="Calibri"/>
                <w:color w:val="00B0F0"/>
                <w:sz w:val="22"/>
                <w:szCs w:val="22"/>
                <w:lang w:eastAsia="en-GB"/>
              </w:rPr>
            </w:pPr>
            <w:r w:rsidRPr="00470420">
              <w:rPr>
                <w:rFonts w:ascii="Calibri" w:hAnsi="Calibri" w:cs="Calibri"/>
                <w:color w:val="00B0F0"/>
                <w:sz w:val="22"/>
                <w:szCs w:val="22"/>
                <w:lang w:eastAsia="en-GB"/>
              </w:rPr>
              <w:t>Do</w:t>
            </w:r>
          </w:p>
        </w:tc>
        <w:tc>
          <w:tcPr>
            <w:tcW w:w="1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CC92B" w14:textId="77777777" w:rsidR="00D963E4" w:rsidRPr="00470420" w:rsidRDefault="00D963E4" w:rsidP="00470420">
            <w:pPr>
              <w:spacing w:after="0"/>
              <w:jc w:val="center"/>
              <w:rPr>
                <w:rFonts w:ascii="Calibri" w:hAnsi="Calibri" w:cs="Calibri"/>
                <w:color w:val="00B0F0"/>
                <w:sz w:val="22"/>
                <w:szCs w:val="22"/>
                <w:lang w:eastAsia="en-GB"/>
              </w:rPr>
            </w:pPr>
            <w:r w:rsidRPr="00470420">
              <w:rPr>
                <w:rFonts w:ascii="Calibri" w:hAnsi="Calibri" w:cs="Calibri"/>
                <w:color w:val="00B0F0"/>
                <w:sz w:val="22"/>
                <w:szCs w:val="22"/>
                <w:lang w:eastAsia="en-GB"/>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E2EF8" w14:textId="1E7E818F" w:rsidR="00D963E4" w:rsidRPr="00470420" w:rsidRDefault="0053602B" w:rsidP="00470420">
            <w:pPr>
              <w:spacing w:after="0"/>
              <w:jc w:val="center"/>
              <w:rPr>
                <w:rFonts w:ascii="Calibri" w:hAnsi="Calibri" w:cs="Calibri"/>
                <w:b/>
                <w:color w:val="00B0F0"/>
                <w:sz w:val="22"/>
                <w:szCs w:val="22"/>
                <w:lang w:eastAsia="en-GB"/>
              </w:rPr>
            </w:pPr>
            <w:r>
              <w:rPr>
                <w:rFonts w:ascii="Calibri" w:hAnsi="Calibri" w:cs="Calibri"/>
                <w:b/>
                <w:color w:val="00B0F0"/>
                <w:sz w:val="22"/>
                <w:szCs w:val="22"/>
                <w:lang w:eastAsia="en-GB"/>
              </w:rPr>
              <w:t>Hibernate</w:t>
            </w:r>
          </w:p>
        </w:tc>
      </w:tr>
      <w:tr w:rsidR="00D963E4" w:rsidRPr="00470420" w14:paraId="6179A5C8" w14:textId="77777777" w:rsidTr="00B773BF">
        <w:trPr>
          <w:trHeight w:val="315"/>
        </w:trPr>
        <w:tc>
          <w:tcPr>
            <w:tcW w:w="1555" w:type="dxa"/>
            <w:vMerge/>
            <w:tcBorders>
              <w:left w:val="single" w:sz="4" w:space="0" w:color="auto"/>
              <w:bottom w:val="single" w:sz="4" w:space="0" w:color="auto"/>
              <w:right w:val="single" w:sz="4" w:space="0" w:color="auto"/>
            </w:tcBorders>
          </w:tcPr>
          <w:p w14:paraId="38820BD0" w14:textId="77777777" w:rsidR="00D963E4" w:rsidRPr="00470420" w:rsidRDefault="00D963E4" w:rsidP="00470420">
            <w:pPr>
              <w:spacing w:after="0"/>
              <w:jc w:val="center"/>
              <w:rPr>
                <w:rFonts w:ascii="Calibri" w:hAnsi="Calibri" w:cs="Calibri"/>
                <w:color w:val="000000"/>
                <w:sz w:val="22"/>
                <w:szCs w:val="22"/>
                <w:lang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FF266" w14:textId="36F38D57" w:rsidR="00D963E4" w:rsidRPr="00470420" w:rsidRDefault="00D963E4" w:rsidP="00470420">
            <w:pPr>
              <w:spacing w:after="0"/>
              <w:jc w:val="center"/>
              <w:rPr>
                <w:rFonts w:ascii="Calibri" w:hAnsi="Calibri" w:cs="Calibri"/>
                <w:color w:val="000000"/>
                <w:sz w:val="22"/>
                <w:szCs w:val="22"/>
                <w:lang w:eastAsia="en-GB"/>
              </w:rPr>
            </w:pPr>
            <w:r w:rsidRPr="00470420">
              <w:rPr>
                <w:rFonts w:ascii="Calibri" w:hAnsi="Calibri" w:cs="Calibri"/>
                <w:color w:val="000000"/>
                <w:sz w:val="22"/>
                <w:szCs w:val="22"/>
                <w:lang w:eastAsia="en-GB"/>
              </w:rPr>
              <w:t>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2F344" w14:textId="77777777" w:rsidR="00D963E4" w:rsidRPr="00470420" w:rsidRDefault="00D963E4" w:rsidP="00470420">
            <w:pPr>
              <w:spacing w:after="0"/>
              <w:jc w:val="center"/>
              <w:rPr>
                <w:rFonts w:ascii="Calibri" w:hAnsi="Calibri" w:cs="Calibri"/>
                <w:color w:val="00B050"/>
                <w:sz w:val="22"/>
                <w:szCs w:val="22"/>
                <w:lang w:eastAsia="en-GB"/>
              </w:rPr>
            </w:pPr>
            <w:r w:rsidRPr="00470420">
              <w:rPr>
                <w:rFonts w:ascii="Calibri" w:hAnsi="Calibri" w:cs="Calibri"/>
                <w:color w:val="00B050"/>
                <w:sz w:val="22"/>
                <w:szCs w:val="22"/>
                <w:lang w:eastAsia="en-GB"/>
              </w:rPr>
              <w:t>Activated</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B6B17" w14:textId="77777777" w:rsidR="00D963E4" w:rsidRPr="00470420" w:rsidRDefault="00D963E4" w:rsidP="00470420">
            <w:pPr>
              <w:spacing w:after="0"/>
              <w:jc w:val="center"/>
              <w:rPr>
                <w:rFonts w:ascii="Calibri" w:hAnsi="Calibri" w:cs="Calibri"/>
                <w:color w:val="00B0F0"/>
                <w:sz w:val="22"/>
                <w:szCs w:val="22"/>
                <w:lang w:eastAsia="en-GB"/>
              </w:rPr>
            </w:pPr>
            <w:r w:rsidRPr="00470420">
              <w:rPr>
                <w:rFonts w:ascii="Calibri" w:hAnsi="Calibri" w:cs="Calibri"/>
                <w:color w:val="00B0F0"/>
                <w:sz w:val="22"/>
                <w:szCs w:val="22"/>
                <w:lang w:eastAsia="en-GB"/>
              </w:rPr>
              <w:t>Dormant</w:t>
            </w:r>
          </w:p>
        </w:tc>
        <w:tc>
          <w:tcPr>
            <w:tcW w:w="992" w:type="dxa"/>
            <w:vMerge/>
            <w:tcBorders>
              <w:left w:val="single" w:sz="4" w:space="0" w:color="auto"/>
              <w:bottom w:val="single" w:sz="4" w:space="0" w:color="auto"/>
              <w:right w:val="single" w:sz="4" w:space="0" w:color="auto"/>
            </w:tcBorders>
            <w:shd w:val="clear" w:color="auto" w:fill="auto"/>
            <w:noWrap/>
            <w:vAlign w:val="center"/>
          </w:tcPr>
          <w:p w14:paraId="46284711" w14:textId="4D0FBC18" w:rsidR="00D963E4" w:rsidRPr="00470420" w:rsidRDefault="00D963E4" w:rsidP="00470420">
            <w:pPr>
              <w:spacing w:after="0"/>
              <w:jc w:val="center"/>
              <w:rPr>
                <w:rFonts w:ascii="Calibri" w:hAnsi="Calibri" w:cs="Calibri"/>
                <w:color w:val="FF0000"/>
                <w:sz w:val="22"/>
                <w:szCs w:val="22"/>
                <w:lang w:eastAsia="en-GB"/>
              </w:rPr>
            </w:pP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B3EBB" w14:textId="77777777" w:rsidR="00D963E4" w:rsidRPr="00470420" w:rsidRDefault="00D963E4" w:rsidP="00470420">
            <w:pPr>
              <w:spacing w:after="0"/>
              <w:jc w:val="center"/>
              <w:rPr>
                <w:rFonts w:ascii="Calibri" w:hAnsi="Calibri" w:cs="Calibri"/>
                <w:color w:val="00B0F0"/>
                <w:sz w:val="22"/>
                <w:szCs w:val="22"/>
                <w:lang w:eastAsia="en-GB"/>
              </w:rPr>
            </w:pPr>
            <w:r w:rsidRPr="00470420">
              <w:rPr>
                <w:rFonts w:ascii="Calibri" w:hAnsi="Calibri" w:cs="Calibri"/>
                <w:color w:val="00B0F0"/>
                <w:sz w:val="22"/>
                <w:szCs w:val="22"/>
                <w:lang w:eastAsia="en-GB"/>
              </w:rPr>
              <w:t>Do</w:t>
            </w:r>
          </w:p>
        </w:tc>
        <w:tc>
          <w:tcPr>
            <w:tcW w:w="1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24076" w14:textId="77777777" w:rsidR="00D963E4" w:rsidRPr="00470420" w:rsidRDefault="00D963E4" w:rsidP="00470420">
            <w:pPr>
              <w:spacing w:after="0"/>
              <w:jc w:val="center"/>
              <w:rPr>
                <w:rFonts w:ascii="Calibri" w:hAnsi="Calibri" w:cs="Calibri"/>
                <w:color w:val="00B0F0"/>
                <w:sz w:val="22"/>
                <w:szCs w:val="22"/>
                <w:lang w:eastAsia="en-GB"/>
              </w:rPr>
            </w:pPr>
            <w:r w:rsidRPr="00470420">
              <w:rPr>
                <w:rFonts w:ascii="Calibri" w:hAnsi="Calibri" w:cs="Calibri"/>
                <w:color w:val="00B0F0"/>
                <w:sz w:val="22"/>
                <w:szCs w:val="22"/>
                <w:lang w:eastAsia="en-GB"/>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FAF01" w14:textId="1D49E9A7" w:rsidR="00D963E4" w:rsidRPr="00470420" w:rsidRDefault="0053602B" w:rsidP="00470420">
            <w:pPr>
              <w:spacing w:after="0"/>
              <w:jc w:val="center"/>
              <w:rPr>
                <w:rFonts w:ascii="Calibri" w:hAnsi="Calibri" w:cs="Calibri"/>
                <w:b/>
                <w:color w:val="00B0F0"/>
                <w:sz w:val="22"/>
                <w:szCs w:val="22"/>
                <w:lang w:eastAsia="en-GB"/>
              </w:rPr>
            </w:pPr>
            <w:r>
              <w:rPr>
                <w:rFonts w:ascii="Calibri" w:hAnsi="Calibri" w:cs="Calibri"/>
                <w:b/>
                <w:color w:val="00B0F0"/>
                <w:sz w:val="22"/>
                <w:szCs w:val="22"/>
                <w:lang w:eastAsia="en-GB"/>
              </w:rPr>
              <w:t>Hibernate</w:t>
            </w:r>
          </w:p>
        </w:tc>
      </w:tr>
      <w:tr w:rsidR="00D963E4" w:rsidRPr="00470420" w14:paraId="3F53A9C5" w14:textId="77777777" w:rsidTr="00D963E4">
        <w:trPr>
          <w:trHeight w:val="300"/>
        </w:trPr>
        <w:tc>
          <w:tcPr>
            <w:tcW w:w="1555" w:type="dxa"/>
            <w:vMerge w:val="restart"/>
            <w:tcBorders>
              <w:top w:val="single" w:sz="4" w:space="0" w:color="auto"/>
              <w:left w:val="single" w:sz="4" w:space="0" w:color="auto"/>
              <w:right w:val="single" w:sz="4" w:space="0" w:color="auto"/>
            </w:tcBorders>
          </w:tcPr>
          <w:p w14:paraId="14FB38A8" w14:textId="1195A788" w:rsidR="00D963E4" w:rsidRPr="00470420" w:rsidRDefault="00D963E4" w:rsidP="00D963E4">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lastRenderedPageBreak/>
              <w:t>#4: Retain deact</w:t>
            </w:r>
            <w:r w:rsidR="000C2E59">
              <w:rPr>
                <w:rFonts w:ascii="Calibri" w:hAnsi="Calibri" w:cs="Calibri"/>
                <w:color w:val="000000"/>
                <w:sz w:val="22"/>
                <w:szCs w:val="22"/>
                <w:lang w:eastAsia="en-GB"/>
              </w:rPr>
              <w:t>ivated</w:t>
            </w:r>
            <w:r>
              <w:rPr>
                <w:rFonts w:ascii="Calibri" w:hAnsi="Calibri" w:cs="Calibri"/>
                <w:color w:val="000000"/>
                <w:sz w:val="22"/>
                <w:szCs w:val="22"/>
                <w:lang w:eastAsia="en-GB"/>
              </w:rPr>
              <w:t xml:space="preserve"> state of SCell 1, switch state of SCell 2 &amp; 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9E37E" w14:textId="700BEFCB" w:rsidR="00D963E4" w:rsidRPr="00470420" w:rsidRDefault="00D963E4" w:rsidP="00470420">
            <w:pPr>
              <w:spacing w:after="0"/>
              <w:jc w:val="center"/>
              <w:rPr>
                <w:rFonts w:ascii="Calibri" w:hAnsi="Calibri" w:cs="Calibri"/>
                <w:color w:val="000000"/>
                <w:sz w:val="22"/>
                <w:szCs w:val="22"/>
                <w:lang w:eastAsia="en-GB"/>
              </w:rPr>
            </w:pPr>
            <w:r w:rsidRPr="00470420">
              <w:rPr>
                <w:rFonts w:ascii="Calibri" w:hAnsi="Calibri" w:cs="Calibri"/>
                <w:color w:val="000000"/>
                <w:sz w:val="22"/>
                <w:szCs w:val="22"/>
                <w:lang w:eastAsia="en-GB"/>
              </w:rPr>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91996" w14:textId="77777777" w:rsidR="00D963E4" w:rsidRPr="00470420" w:rsidRDefault="00D963E4" w:rsidP="00470420">
            <w:pPr>
              <w:spacing w:after="0"/>
              <w:jc w:val="center"/>
              <w:rPr>
                <w:rFonts w:ascii="Calibri" w:hAnsi="Calibri" w:cs="Calibri"/>
                <w:color w:val="FF0000"/>
                <w:sz w:val="22"/>
                <w:szCs w:val="22"/>
                <w:lang w:eastAsia="en-GB"/>
              </w:rPr>
            </w:pPr>
            <w:r w:rsidRPr="00470420">
              <w:rPr>
                <w:rFonts w:ascii="Calibri" w:hAnsi="Calibri" w:cs="Calibri"/>
                <w:color w:val="FF0000"/>
                <w:sz w:val="22"/>
                <w:szCs w:val="22"/>
                <w:lang w:eastAsia="en-GB"/>
              </w:rPr>
              <w:t>Deactivated</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76DE7" w14:textId="77777777" w:rsidR="00D963E4" w:rsidRPr="00470420" w:rsidRDefault="00D963E4" w:rsidP="00470420">
            <w:pPr>
              <w:spacing w:after="0"/>
              <w:jc w:val="center"/>
              <w:rPr>
                <w:rFonts w:ascii="Calibri" w:hAnsi="Calibri" w:cs="Calibri"/>
                <w:color w:val="FF0000"/>
                <w:sz w:val="22"/>
                <w:szCs w:val="22"/>
                <w:lang w:eastAsia="en-GB"/>
              </w:rPr>
            </w:pPr>
            <w:r w:rsidRPr="00470420">
              <w:rPr>
                <w:rFonts w:ascii="Calibri" w:hAnsi="Calibri" w:cs="Calibri"/>
                <w:color w:val="FF0000"/>
                <w:sz w:val="22"/>
                <w:szCs w:val="22"/>
                <w:lang w:eastAsia="en-GB"/>
              </w:rPr>
              <w:t>Deactivated</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00BA9" w14:textId="77777777" w:rsidR="00D963E4" w:rsidRPr="00470420" w:rsidRDefault="00D963E4" w:rsidP="00470420">
            <w:pPr>
              <w:spacing w:after="0"/>
              <w:jc w:val="center"/>
              <w:rPr>
                <w:rFonts w:ascii="Calibri" w:hAnsi="Calibri" w:cs="Calibri"/>
                <w:color w:val="FF0000"/>
                <w:sz w:val="22"/>
                <w:szCs w:val="22"/>
                <w:lang w:eastAsia="en-GB"/>
              </w:rPr>
            </w:pPr>
            <w:r w:rsidRPr="00470420">
              <w:rPr>
                <w:rFonts w:ascii="Calibri" w:hAnsi="Calibri" w:cs="Calibri"/>
                <w:color w:val="FF0000"/>
                <w:sz w:val="22"/>
                <w:szCs w:val="22"/>
                <w:lang w:eastAsia="en-GB"/>
              </w:rPr>
              <w:t>De</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C3CF1" w14:textId="77777777" w:rsidR="00D963E4" w:rsidRPr="00470420" w:rsidRDefault="00D963E4" w:rsidP="00470420">
            <w:pPr>
              <w:spacing w:after="0"/>
              <w:jc w:val="center"/>
              <w:rPr>
                <w:rFonts w:ascii="Calibri" w:hAnsi="Calibri" w:cs="Calibri"/>
                <w:color w:val="00B0F0"/>
                <w:sz w:val="22"/>
                <w:szCs w:val="22"/>
                <w:lang w:eastAsia="en-GB"/>
              </w:rPr>
            </w:pPr>
            <w:r w:rsidRPr="00470420">
              <w:rPr>
                <w:rFonts w:ascii="Calibri" w:hAnsi="Calibri" w:cs="Calibri"/>
                <w:color w:val="00B0F0"/>
                <w:sz w:val="22"/>
                <w:szCs w:val="22"/>
                <w:lang w:eastAsia="en-GB"/>
              </w:rPr>
              <w:t>Ac</w:t>
            </w:r>
          </w:p>
        </w:tc>
        <w:tc>
          <w:tcPr>
            <w:tcW w:w="1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ACEC8" w14:textId="41662F3C" w:rsidR="00D963E4" w:rsidRPr="00470420" w:rsidRDefault="00D963E4" w:rsidP="00470420">
            <w:pPr>
              <w:spacing w:after="0"/>
              <w:jc w:val="center"/>
              <w:rPr>
                <w:rFonts w:ascii="Calibri" w:hAnsi="Calibri" w:cs="Calibri"/>
                <w:color w:val="FF0000"/>
                <w:sz w:val="22"/>
                <w:szCs w:val="22"/>
                <w:lang w:eastAsia="en-GB"/>
              </w:rPr>
            </w:pPr>
            <w:r w:rsidRPr="000C2E59">
              <w:rPr>
                <w:rFonts w:ascii="Calibri" w:hAnsi="Calibri" w:cs="Calibri"/>
                <w:b/>
                <w:color w:val="FF0000"/>
                <w:sz w:val="22"/>
                <w:szCs w:val="22"/>
                <w:lang w:eastAsia="en-GB"/>
              </w:rPr>
              <w:t>No change</w:t>
            </w:r>
            <w:r w:rsidRPr="00470420">
              <w:rPr>
                <w:rFonts w:ascii="Calibri" w:hAnsi="Calibri" w:cs="Calibri"/>
                <w:color w:val="FF0000"/>
                <w:sz w:val="22"/>
                <w:szCs w:val="22"/>
                <w:lang w:eastAsia="en-GB"/>
              </w:rPr>
              <w:t xml:space="preserve"> --&gt; </w:t>
            </w:r>
            <w:r>
              <w:rPr>
                <w:rFonts w:ascii="Calibri" w:hAnsi="Calibri" w:cs="Calibri"/>
                <w:color w:val="00B0F0"/>
                <w:sz w:val="22"/>
                <w:szCs w:val="22"/>
                <w:lang w:eastAsia="en-GB"/>
              </w:rPr>
              <w:t>N</w:t>
            </w:r>
            <w:r w:rsidRPr="00470420">
              <w:rPr>
                <w:rFonts w:ascii="Calibri" w:hAnsi="Calibri" w:cs="Calibri"/>
                <w:color w:val="00B0F0"/>
                <w:sz w:val="22"/>
                <w:szCs w:val="22"/>
                <w:lang w:eastAsia="en-GB"/>
              </w:rPr>
              <w:t xml:space="preserve">o </w:t>
            </w:r>
            <w:r>
              <w:rPr>
                <w:rFonts w:ascii="Calibri" w:hAnsi="Calibri" w:cs="Calibri"/>
                <w:color w:val="00B0F0"/>
                <w:sz w:val="22"/>
                <w:szCs w:val="22"/>
                <w:lang w:eastAsia="en-GB"/>
              </w:rPr>
              <w:t>change</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B9159" w14:textId="40ABCF42" w:rsidR="00D963E4" w:rsidRPr="00470420" w:rsidRDefault="00D963E4" w:rsidP="00470420">
            <w:pPr>
              <w:spacing w:after="0"/>
              <w:jc w:val="center"/>
              <w:rPr>
                <w:rFonts w:ascii="Calibri" w:hAnsi="Calibri" w:cs="Calibri"/>
                <w:color w:val="FF0000"/>
                <w:sz w:val="22"/>
                <w:szCs w:val="22"/>
                <w:lang w:eastAsia="en-GB"/>
              </w:rPr>
            </w:pPr>
            <w:r>
              <w:rPr>
                <w:rFonts w:ascii="Calibri" w:hAnsi="Calibri" w:cs="Calibri"/>
                <w:color w:val="00B0F0"/>
                <w:sz w:val="22"/>
                <w:szCs w:val="22"/>
                <w:lang w:eastAsia="en-GB"/>
              </w:rPr>
              <w:t>N</w:t>
            </w:r>
            <w:r w:rsidRPr="00470420">
              <w:rPr>
                <w:rFonts w:ascii="Calibri" w:hAnsi="Calibri" w:cs="Calibri"/>
                <w:color w:val="00B0F0"/>
                <w:sz w:val="22"/>
                <w:szCs w:val="22"/>
                <w:lang w:eastAsia="en-GB"/>
              </w:rPr>
              <w:t xml:space="preserve">o </w:t>
            </w:r>
            <w:r>
              <w:rPr>
                <w:rFonts w:ascii="Calibri" w:hAnsi="Calibri" w:cs="Calibri"/>
                <w:color w:val="00B0F0"/>
                <w:sz w:val="22"/>
                <w:szCs w:val="22"/>
                <w:lang w:eastAsia="en-GB"/>
              </w:rPr>
              <w:t>change</w:t>
            </w:r>
            <w:r>
              <w:rPr>
                <w:rFonts w:ascii="Calibri" w:hAnsi="Calibri" w:cs="Calibri"/>
                <w:color w:val="FF0000"/>
                <w:sz w:val="22"/>
                <w:szCs w:val="22"/>
                <w:lang w:eastAsia="en-GB"/>
              </w:rPr>
              <w:t xml:space="preserve"> --&gt; </w:t>
            </w:r>
            <w:r w:rsidRPr="000C2E59">
              <w:rPr>
                <w:rFonts w:ascii="Calibri" w:hAnsi="Calibri" w:cs="Calibri"/>
                <w:b/>
                <w:color w:val="FF0000"/>
                <w:sz w:val="22"/>
                <w:szCs w:val="22"/>
                <w:lang w:eastAsia="en-GB"/>
              </w:rPr>
              <w:t>N</w:t>
            </w:r>
            <w:r w:rsidRPr="00470420">
              <w:rPr>
                <w:rFonts w:ascii="Calibri" w:hAnsi="Calibri" w:cs="Calibri"/>
                <w:b/>
                <w:color w:val="FF0000"/>
                <w:sz w:val="22"/>
                <w:szCs w:val="22"/>
                <w:lang w:eastAsia="en-GB"/>
              </w:rPr>
              <w:t xml:space="preserve">o </w:t>
            </w:r>
            <w:r w:rsidRPr="000C2E59">
              <w:rPr>
                <w:rFonts w:ascii="Calibri" w:hAnsi="Calibri" w:cs="Calibri"/>
                <w:b/>
                <w:color w:val="FF0000"/>
                <w:sz w:val="22"/>
                <w:szCs w:val="22"/>
                <w:lang w:eastAsia="en-GB"/>
              </w:rPr>
              <w:t>change</w:t>
            </w:r>
          </w:p>
        </w:tc>
      </w:tr>
      <w:tr w:rsidR="00D963E4" w:rsidRPr="00470420" w14:paraId="0DA4A335" w14:textId="77777777" w:rsidTr="00D963E4">
        <w:trPr>
          <w:trHeight w:val="300"/>
        </w:trPr>
        <w:tc>
          <w:tcPr>
            <w:tcW w:w="1555" w:type="dxa"/>
            <w:vMerge/>
            <w:tcBorders>
              <w:left w:val="single" w:sz="4" w:space="0" w:color="auto"/>
              <w:right w:val="single" w:sz="4" w:space="0" w:color="auto"/>
            </w:tcBorders>
          </w:tcPr>
          <w:p w14:paraId="53C781B9" w14:textId="77777777" w:rsidR="00D963E4" w:rsidRPr="00470420" w:rsidRDefault="00D963E4" w:rsidP="00470420">
            <w:pPr>
              <w:spacing w:after="0"/>
              <w:jc w:val="center"/>
              <w:rPr>
                <w:rFonts w:ascii="Calibri" w:hAnsi="Calibri" w:cs="Calibri"/>
                <w:color w:val="000000"/>
                <w:sz w:val="22"/>
                <w:szCs w:val="22"/>
                <w:lang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4CB61" w14:textId="04B94CE4" w:rsidR="00D963E4" w:rsidRPr="00470420" w:rsidRDefault="00D963E4" w:rsidP="00470420">
            <w:pPr>
              <w:spacing w:after="0"/>
              <w:jc w:val="center"/>
              <w:rPr>
                <w:rFonts w:ascii="Calibri" w:hAnsi="Calibri" w:cs="Calibri"/>
                <w:color w:val="000000"/>
                <w:sz w:val="22"/>
                <w:szCs w:val="22"/>
                <w:lang w:eastAsia="en-GB"/>
              </w:rPr>
            </w:pPr>
            <w:r w:rsidRPr="00470420">
              <w:rPr>
                <w:rFonts w:ascii="Calibri" w:hAnsi="Calibri" w:cs="Calibri"/>
                <w:color w:val="000000"/>
                <w:sz w:val="22"/>
                <w:szCs w:val="22"/>
                <w:lang w:eastAsia="en-GB"/>
              </w:rPr>
              <w:t>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B066D" w14:textId="77777777" w:rsidR="00D963E4" w:rsidRPr="00470420" w:rsidRDefault="00D963E4" w:rsidP="00470420">
            <w:pPr>
              <w:spacing w:after="0"/>
              <w:jc w:val="center"/>
              <w:rPr>
                <w:rFonts w:ascii="Calibri" w:hAnsi="Calibri" w:cs="Calibri"/>
                <w:color w:val="00B0F0"/>
                <w:sz w:val="22"/>
                <w:szCs w:val="22"/>
                <w:lang w:eastAsia="en-GB"/>
              </w:rPr>
            </w:pPr>
            <w:r w:rsidRPr="00470420">
              <w:rPr>
                <w:rFonts w:ascii="Calibri" w:hAnsi="Calibri" w:cs="Calibri"/>
                <w:color w:val="00B0F0"/>
                <w:sz w:val="22"/>
                <w:szCs w:val="22"/>
                <w:lang w:eastAsia="en-GB"/>
              </w:rPr>
              <w:t>Dormant</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27AA9" w14:textId="77777777" w:rsidR="00D963E4" w:rsidRPr="00470420" w:rsidRDefault="00D963E4" w:rsidP="00470420">
            <w:pPr>
              <w:spacing w:after="0"/>
              <w:jc w:val="center"/>
              <w:rPr>
                <w:rFonts w:ascii="Calibri" w:hAnsi="Calibri" w:cs="Calibri"/>
                <w:color w:val="00B050"/>
                <w:sz w:val="22"/>
                <w:szCs w:val="22"/>
                <w:lang w:eastAsia="en-GB"/>
              </w:rPr>
            </w:pPr>
            <w:r w:rsidRPr="00470420">
              <w:rPr>
                <w:rFonts w:ascii="Calibri" w:hAnsi="Calibri" w:cs="Calibri"/>
                <w:color w:val="00B050"/>
                <w:sz w:val="22"/>
                <w:szCs w:val="22"/>
                <w:lang w:eastAsia="en-GB"/>
              </w:rPr>
              <w:t>Activated</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870EC" w14:textId="77777777" w:rsidR="00D963E4" w:rsidRPr="00470420" w:rsidRDefault="00D963E4" w:rsidP="00470420">
            <w:pPr>
              <w:spacing w:after="0"/>
              <w:jc w:val="center"/>
              <w:rPr>
                <w:rFonts w:ascii="Calibri" w:hAnsi="Calibri" w:cs="Calibri"/>
                <w:color w:val="FF0000"/>
                <w:sz w:val="22"/>
                <w:szCs w:val="22"/>
                <w:lang w:eastAsia="en-GB"/>
              </w:rPr>
            </w:pPr>
            <w:r w:rsidRPr="00470420">
              <w:rPr>
                <w:rFonts w:ascii="Calibri" w:hAnsi="Calibri" w:cs="Calibri"/>
                <w:color w:val="FF0000"/>
                <w:sz w:val="22"/>
                <w:szCs w:val="22"/>
                <w:lang w:eastAsia="en-GB"/>
              </w:rPr>
              <w:t>Ac</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0EB2C" w14:textId="77777777" w:rsidR="00D963E4" w:rsidRPr="00470420" w:rsidRDefault="00D963E4" w:rsidP="00470420">
            <w:pPr>
              <w:spacing w:after="0"/>
              <w:jc w:val="center"/>
              <w:rPr>
                <w:rFonts w:ascii="Calibri" w:hAnsi="Calibri" w:cs="Calibri"/>
                <w:color w:val="00B0F0"/>
                <w:sz w:val="22"/>
                <w:szCs w:val="22"/>
                <w:lang w:eastAsia="en-GB"/>
              </w:rPr>
            </w:pPr>
            <w:r w:rsidRPr="00470420">
              <w:rPr>
                <w:rFonts w:ascii="Calibri" w:hAnsi="Calibri" w:cs="Calibri"/>
                <w:color w:val="00B0F0"/>
                <w:sz w:val="22"/>
                <w:szCs w:val="22"/>
                <w:lang w:eastAsia="en-GB"/>
              </w:rPr>
              <w:t>Ac</w:t>
            </w:r>
          </w:p>
        </w:tc>
        <w:tc>
          <w:tcPr>
            <w:tcW w:w="1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ABDDF" w14:textId="5C29FFC7" w:rsidR="00D963E4" w:rsidRPr="00470420" w:rsidRDefault="000C2E59" w:rsidP="00470420">
            <w:pPr>
              <w:spacing w:after="0"/>
              <w:jc w:val="center"/>
              <w:rPr>
                <w:rFonts w:ascii="Calibri" w:hAnsi="Calibri" w:cs="Calibri"/>
                <w:color w:val="00B050"/>
                <w:sz w:val="22"/>
                <w:szCs w:val="22"/>
                <w:lang w:eastAsia="en-GB"/>
              </w:rPr>
            </w:pPr>
            <w:r>
              <w:rPr>
                <w:rFonts w:ascii="Calibri" w:hAnsi="Calibri" w:cs="Calibri"/>
                <w:color w:val="FF0000"/>
                <w:sz w:val="22"/>
                <w:szCs w:val="22"/>
                <w:lang w:eastAsia="en-GB"/>
              </w:rPr>
              <w:t>Ignore</w:t>
            </w:r>
            <w:r w:rsidR="00D963E4" w:rsidRPr="00470420">
              <w:rPr>
                <w:rFonts w:ascii="Calibri" w:hAnsi="Calibri" w:cs="Calibri"/>
                <w:color w:val="00B050"/>
                <w:sz w:val="22"/>
                <w:szCs w:val="22"/>
                <w:lang w:eastAsia="en-GB"/>
              </w:rPr>
              <w:t xml:space="preserve"> --&gt; </w:t>
            </w:r>
            <w:r w:rsidR="00D963E4" w:rsidRPr="00470420">
              <w:rPr>
                <w:rFonts w:ascii="Calibri" w:hAnsi="Calibri" w:cs="Calibri"/>
                <w:b/>
                <w:color w:val="00B0F0"/>
                <w:sz w:val="22"/>
                <w:szCs w:val="22"/>
                <w:lang w:eastAsia="en-GB"/>
              </w:rPr>
              <w:t>Activate</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FB098" w14:textId="77777777" w:rsidR="000C2E59" w:rsidRDefault="00D963E4" w:rsidP="00470420">
            <w:pPr>
              <w:spacing w:after="0"/>
              <w:jc w:val="center"/>
              <w:rPr>
                <w:rFonts w:ascii="Calibri" w:hAnsi="Calibri" w:cs="Calibri"/>
                <w:color w:val="00B050"/>
                <w:sz w:val="22"/>
                <w:szCs w:val="22"/>
                <w:lang w:eastAsia="en-GB"/>
              </w:rPr>
            </w:pPr>
            <w:r w:rsidRPr="00470420">
              <w:rPr>
                <w:rFonts w:ascii="Calibri" w:hAnsi="Calibri" w:cs="Calibri"/>
                <w:b/>
                <w:color w:val="00B0F0"/>
                <w:sz w:val="22"/>
                <w:szCs w:val="22"/>
                <w:lang w:eastAsia="en-GB"/>
              </w:rPr>
              <w:t xml:space="preserve">Activate </w:t>
            </w:r>
            <w:r w:rsidRPr="00470420">
              <w:rPr>
                <w:rFonts w:ascii="Calibri" w:hAnsi="Calibri" w:cs="Calibri"/>
                <w:color w:val="00B050"/>
                <w:sz w:val="22"/>
                <w:szCs w:val="22"/>
                <w:lang w:eastAsia="en-GB"/>
              </w:rPr>
              <w:t xml:space="preserve">--&gt; </w:t>
            </w:r>
          </w:p>
          <w:p w14:paraId="3DB2C10B" w14:textId="64A4D9AD" w:rsidR="00D963E4" w:rsidRPr="00470420" w:rsidRDefault="000C2E59" w:rsidP="00470420">
            <w:pPr>
              <w:spacing w:after="0"/>
              <w:jc w:val="center"/>
              <w:rPr>
                <w:rFonts w:ascii="Calibri" w:hAnsi="Calibri" w:cs="Calibri"/>
                <w:color w:val="00B050"/>
                <w:sz w:val="22"/>
                <w:szCs w:val="22"/>
                <w:lang w:eastAsia="en-GB"/>
              </w:rPr>
            </w:pPr>
            <w:r>
              <w:rPr>
                <w:rFonts w:ascii="Calibri" w:hAnsi="Calibri" w:cs="Calibri"/>
                <w:color w:val="FF0000"/>
                <w:sz w:val="22"/>
                <w:szCs w:val="22"/>
                <w:lang w:eastAsia="en-GB"/>
              </w:rPr>
              <w:t>No change</w:t>
            </w:r>
          </w:p>
        </w:tc>
      </w:tr>
      <w:tr w:rsidR="00D963E4" w:rsidRPr="00470420" w14:paraId="247D60FC" w14:textId="77777777" w:rsidTr="00D963E4">
        <w:trPr>
          <w:trHeight w:val="315"/>
        </w:trPr>
        <w:tc>
          <w:tcPr>
            <w:tcW w:w="1555" w:type="dxa"/>
            <w:vMerge/>
            <w:tcBorders>
              <w:left w:val="single" w:sz="4" w:space="0" w:color="auto"/>
              <w:bottom w:val="single" w:sz="4" w:space="0" w:color="auto"/>
              <w:right w:val="single" w:sz="4" w:space="0" w:color="auto"/>
            </w:tcBorders>
          </w:tcPr>
          <w:p w14:paraId="4E2C1D4B" w14:textId="77777777" w:rsidR="00D963E4" w:rsidRPr="00470420" w:rsidRDefault="00D963E4" w:rsidP="00470420">
            <w:pPr>
              <w:spacing w:after="0"/>
              <w:jc w:val="center"/>
              <w:rPr>
                <w:rFonts w:ascii="Calibri" w:hAnsi="Calibri" w:cs="Calibri"/>
                <w:color w:val="000000"/>
                <w:sz w:val="22"/>
                <w:szCs w:val="22"/>
                <w:lang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5E46D" w14:textId="27C86735" w:rsidR="00D963E4" w:rsidRPr="00470420" w:rsidRDefault="00D963E4" w:rsidP="00470420">
            <w:pPr>
              <w:spacing w:after="0"/>
              <w:jc w:val="center"/>
              <w:rPr>
                <w:rFonts w:ascii="Calibri" w:hAnsi="Calibri" w:cs="Calibri"/>
                <w:color w:val="000000"/>
                <w:sz w:val="22"/>
                <w:szCs w:val="22"/>
                <w:lang w:eastAsia="en-GB"/>
              </w:rPr>
            </w:pPr>
            <w:r w:rsidRPr="00470420">
              <w:rPr>
                <w:rFonts w:ascii="Calibri" w:hAnsi="Calibri" w:cs="Calibri"/>
                <w:color w:val="000000"/>
                <w:sz w:val="22"/>
                <w:szCs w:val="22"/>
                <w:lang w:eastAsia="en-GB"/>
              </w:rPr>
              <w:t>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8D79A" w14:textId="77777777" w:rsidR="00D963E4" w:rsidRPr="00470420" w:rsidRDefault="00D963E4" w:rsidP="00470420">
            <w:pPr>
              <w:spacing w:after="0"/>
              <w:jc w:val="center"/>
              <w:rPr>
                <w:rFonts w:ascii="Calibri" w:hAnsi="Calibri" w:cs="Calibri"/>
                <w:color w:val="00B050"/>
                <w:sz w:val="22"/>
                <w:szCs w:val="22"/>
                <w:lang w:eastAsia="en-GB"/>
              </w:rPr>
            </w:pPr>
            <w:r w:rsidRPr="00470420">
              <w:rPr>
                <w:rFonts w:ascii="Calibri" w:hAnsi="Calibri" w:cs="Calibri"/>
                <w:color w:val="00B050"/>
                <w:sz w:val="22"/>
                <w:szCs w:val="22"/>
                <w:lang w:eastAsia="en-GB"/>
              </w:rPr>
              <w:t>Activated</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41D05" w14:textId="77777777" w:rsidR="00D963E4" w:rsidRPr="00470420" w:rsidRDefault="00D963E4" w:rsidP="00470420">
            <w:pPr>
              <w:spacing w:after="0"/>
              <w:jc w:val="center"/>
              <w:rPr>
                <w:rFonts w:ascii="Calibri" w:hAnsi="Calibri" w:cs="Calibri"/>
                <w:color w:val="00B0F0"/>
                <w:sz w:val="22"/>
                <w:szCs w:val="22"/>
                <w:lang w:eastAsia="en-GB"/>
              </w:rPr>
            </w:pPr>
            <w:r w:rsidRPr="00470420">
              <w:rPr>
                <w:rFonts w:ascii="Calibri" w:hAnsi="Calibri" w:cs="Calibri"/>
                <w:color w:val="00B0F0"/>
                <w:sz w:val="22"/>
                <w:szCs w:val="22"/>
                <w:lang w:eastAsia="en-GB"/>
              </w:rPr>
              <w:t>Dormant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A0369" w14:textId="77777777" w:rsidR="00D963E4" w:rsidRPr="00470420" w:rsidRDefault="00D963E4" w:rsidP="00470420">
            <w:pPr>
              <w:spacing w:after="0"/>
              <w:jc w:val="center"/>
              <w:rPr>
                <w:rFonts w:ascii="Calibri" w:hAnsi="Calibri" w:cs="Calibri"/>
                <w:color w:val="FF0000"/>
                <w:sz w:val="22"/>
                <w:szCs w:val="22"/>
                <w:lang w:eastAsia="en-GB"/>
              </w:rPr>
            </w:pPr>
            <w:r w:rsidRPr="00470420">
              <w:rPr>
                <w:rFonts w:ascii="Calibri" w:hAnsi="Calibri" w:cs="Calibri"/>
                <w:color w:val="FF0000"/>
                <w:sz w:val="22"/>
                <w:szCs w:val="22"/>
                <w:lang w:eastAsia="en-GB"/>
              </w:rPr>
              <w:t>Ac</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1AEA1" w14:textId="77777777" w:rsidR="00D963E4" w:rsidRPr="00470420" w:rsidRDefault="00D963E4" w:rsidP="00470420">
            <w:pPr>
              <w:spacing w:after="0"/>
              <w:jc w:val="center"/>
              <w:rPr>
                <w:rFonts w:ascii="Calibri" w:hAnsi="Calibri" w:cs="Calibri"/>
                <w:color w:val="00B0F0"/>
                <w:sz w:val="22"/>
                <w:szCs w:val="22"/>
                <w:lang w:eastAsia="en-GB"/>
              </w:rPr>
            </w:pPr>
            <w:r w:rsidRPr="00470420">
              <w:rPr>
                <w:rFonts w:ascii="Calibri" w:hAnsi="Calibri" w:cs="Calibri"/>
                <w:color w:val="00B0F0"/>
                <w:sz w:val="22"/>
                <w:szCs w:val="22"/>
                <w:lang w:eastAsia="en-GB"/>
              </w:rPr>
              <w:t>Do</w:t>
            </w:r>
          </w:p>
        </w:tc>
        <w:tc>
          <w:tcPr>
            <w:tcW w:w="1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54E61" w14:textId="7858E125" w:rsidR="00D963E4" w:rsidRPr="00470420" w:rsidRDefault="00D963E4" w:rsidP="00470420">
            <w:pPr>
              <w:spacing w:after="0"/>
              <w:jc w:val="center"/>
              <w:rPr>
                <w:rFonts w:ascii="Calibri" w:hAnsi="Calibri" w:cs="Calibri"/>
                <w:color w:val="00B0F0"/>
                <w:sz w:val="22"/>
                <w:szCs w:val="22"/>
                <w:lang w:eastAsia="en-GB"/>
              </w:rPr>
            </w:pPr>
            <w:r>
              <w:rPr>
                <w:rFonts w:ascii="Calibri" w:hAnsi="Calibri" w:cs="Calibri"/>
                <w:color w:val="FF0000"/>
                <w:sz w:val="22"/>
                <w:szCs w:val="22"/>
                <w:lang w:eastAsia="en-GB"/>
              </w:rPr>
              <w:t>N</w:t>
            </w:r>
            <w:r w:rsidRPr="00470420">
              <w:rPr>
                <w:rFonts w:ascii="Calibri" w:hAnsi="Calibri" w:cs="Calibri"/>
                <w:color w:val="FF0000"/>
                <w:sz w:val="22"/>
                <w:szCs w:val="22"/>
                <w:lang w:eastAsia="en-GB"/>
              </w:rPr>
              <w:t xml:space="preserve">o </w:t>
            </w:r>
            <w:r>
              <w:rPr>
                <w:rFonts w:ascii="Calibri" w:hAnsi="Calibri" w:cs="Calibri"/>
                <w:color w:val="FF0000"/>
                <w:sz w:val="22"/>
                <w:szCs w:val="22"/>
                <w:lang w:eastAsia="en-GB"/>
              </w:rPr>
              <w:t xml:space="preserve">change --&gt; </w:t>
            </w:r>
            <w:r w:rsidR="0053602B">
              <w:rPr>
                <w:rFonts w:ascii="Calibri" w:hAnsi="Calibri" w:cs="Calibri"/>
                <w:b/>
                <w:color w:val="00B0F0"/>
                <w:sz w:val="22"/>
                <w:szCs w:val="22"/>
                <w:lang w:eastAsia="en-GB"/>
              </w:rPr>
              <w:t>Hibernate</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C8454" w14:textId="2B897DC7" w:rsidR="00D963E4" w:rsidRPr="00470420" w:rsidRDefault="0053602B" w:rsidP="00470420">
            <w:pPr>
              <w:spacing w:after="0"/>
              <w:jc w:val="center"/>
              <w:rPr>
                <w:rFonts w:ascii="Calibri" w:hAnsi="Calibri" w:cs="Calibri"/>
                <w:color w:val="00B0F0"/>
                <w:sz w:val="22"/>
                <w:szCs w:val="22"/>
                <w:lang w:eastAsia="en-GB"/>
              </w:rPr>
            </w:pPr>
            <w:r>
              <w:rPr>
                <w:rFonts w:ascii="Calibri" w:hAnsi="Calibri" w:cs="Calibri"/>
                <w:b/>
                <w:color w:val="00B0F0"/>
                <w:sz w:val="22"/>
                <w:szCs w:val="22"/>
                <w:lang w:eastAsia="en-GB"/>
              </w:rPr>
              <w:t>Hibernate</w:t>
            </w:r>
            <w:r w:rsidR="00D963E4" w:rsidRPr="00470420">
              <w:rPr>
                <w:rFonts w:ascii="Calibri" w:hAnsi="Calibri" w:cs="Calibri"/>
                <w:b/>
                <w:color w:val="00B0F0"/>
                <w:sz w:val="22"/>
                <w:szCs w:val="22"/>
                <w:lang w:eastAsia="en-GB"/>
              </w:rPr>
              <w:t xml:space="preserve"> </w:t>
            </w:r>
            <w:r w:rsidR="00D963E4" w:rsidRPr="00470420">
              <w:rPr>
                <w:rFonts w:ascii="Calibri" w:hAnsi="Calibri" w:cs="Calibri"/>
                <w:color w:val="00B0F0"/>
                <w:sz w:val="22"/>
                <w:szCs w:val="22"/>
                <w:lang w:eastAsia="en-GB"/>
              </w:rPr>
              <w:t xml:space="preserve">--&gt; </w:t>
            </w:r>
            <w:r w:rsidR="000C2E59">
              <w:rPr>
                <w:rFonts w:ascii="Calibri" w:hAnsi="Calibri" w:cs="Calibri"/>
                <w:color w:val="FF0000"/>
                <w:sz w:val="22"/>
                <w:szCs w:val="22"/>
                <w:lang w:eastAsia="en-GB"/>
              </w:rPr>
              <w:t>Ignore</w:t>
            </w:r>
          </w:p>
        </w:tc>
      </w:tr>
      <w:tr w:rsidR="00D963E4" w:rsidRPr="00470420" w14:paraId="3C28AEA5" w14:textId="77777777" w:rsidTr="00D963E4">
        <w:trPr>
          <w:trHeight w:val="300"/>
        </w:trPr>
        <w:tc>
          <w:tcPr>
            <w:tcW w:w="1555" w:type="dxa"/>
            <w:vMerge w:val="restart"/>
            <w:tcBorders>
              <w:top w:val="single" w:sz="4" w:space="0" w:color="auto"/>
              <w:left w:val="single" w:sz="4" w:space="0" w:color="auto"/>
              <w:right w:val="single" w:sz="4" w:space="0" w:color="auto"/>
            </w:tcBorders>
          </w:tcPr>
          <w:p w14:paraId="1957D3E9" w14:textId="61B9B240" w:rsidR="00D963E4" w:rsidRPr="00470420" w:rsidRDefault="00D963E4" w:rsidP="0047042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#5: Retain dorm</w:t>
            </w:r>
            <w:r w:rsidR="000C2E59">
              <w:rPr>
                <w:rFonts w:ascii="Calibri" w:hAnsi="Calibri" w:cs="Calibri"/>
                <w:color w:val="000000"/>
                <w:sz w:val="22"/>
                <w:szCs w:val="22"/>
                <w:lang w:eastAsia="en-GB"/>
              </w:rPr>
              <w:t>ant</w:t>
            </w:r>
            <w:r>
              <w:rPr>
                <w:rFonts w:ascii="Calibri" w:hAnsi="Calibri" w:cs="Calibri"/>
                <w:color w:val="000000"/>
                <w:sz w:val="22"/>
                <w:szCs w:val="22"/>
                <w:lang w:eastAsia="en-GB"/>
              </w:rPr>
              <w:t xml:space="preserve"> state of SCell 2, switch state of SCell 1 &amp; 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E6E8C" w14:textId="0D6C9333" w:rsidR="00D963E4" w:rsidRPr="00470420" w:rsidRDefault="00D963E4" w:rsidP="00470420">
            <w:pPr>
              <w:spacing w:after="0"/>
              <w:jc w:val="center"/>
              <w:rPr>
                <w:rFonts w:ascii="Calibri" w:hAnsi="Calibri" w:cs="Calibri"/>
                <w:color w:val="000000"/>
                <w:sz w:val="22"/>
                <w:szCs w:val="22"/>
                <w:lang w:eastAsia="en-GB"/>
              </w:rPr>
            </w:pPr>
            <w:r w:rsidRPr="00470420">
              <w:rPr>
                <w:rFonts w:ascii="Calibri" w:hAnsi="Calibri" w:cs="Calibri"/>
                <w:color w:val="000000"/>
                <w:sz w:val="22"/>
                <w:szCs w:val="22"/>
                <w:lang w:eastAsia="en-GB"/>
              </w:rPr>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3EA3E" w14:textId="77777777" w:rsidR="00D963E4" w:rsidRPr="00470420" w:rsidRDefault="00D963E4" w:rsidP="00470420">
            <w:pPr>
              <w:spacing w:after="0"/>
              <w:jc w:val="center"/>
              <w:rPr>
                <w:rFonts w:ascii="Calibri" w:hAnsi="Calibri" w:cs="Calibri"/>
                <w:color w:val="FF0000"/>
                <w:sz w:val="22"/>
                <w:szCs w:val="22"/>
                <w:lang w:eastAsia="en-GB"/>
              </w:rPr>
            </w:pPr>
            <w:r w:rsidRPr="00470420">
              <w:rPr>
                <w:rFonts w:ascii="Calibri" w:hAnsi="Calibri" w:cs="Calibri"/>
                <w:color w:val="FF0000"/>
                <w:sz w:val="22"/>
                <w:szCs w:val="22"/>
                <w:lang w:eastAsia="en-GB"/>
              </w:rPr>
              <w:t>Deactivated</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E3040" w14:textId="77777777" w:rsidR="00D963E4" w:rsidRPr="00470420" w:rsidRDefault="00D963E4" w:rsidP="00470420">
            <w:pPr>
              <w:spacing w:after="0"/>
              <w:jc w:val="center"/>
              <w:rPr>
                <w:rFonts w:ascii="Calibri" w:hAnsi="Calibri" w:cs="Calibri"/>
                <w:color w:val="00B050"/>
                <w:sz w:val="22"/>
                <w:szCs w:val="22"/>
                <w:lang w:eastAsia="en-GB"/>
              </w:rPr>
            </w:pPr>
            <w:r w:rsidRPr="00470420">
              <w:rPr>
                <w:rFonts w:ascii="Calibri" w:hAnsi="Calibri" w:cs="Calibri"/>
                <w:color w:val="00B050"/>
                <w:sz w:val="22"/>
                <w:szCs w:val="22"/>
                <w:lang w:eastAsia="en-GB"/>
              </w:rPr>
              <w:t>Activated</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DFE62" w14:textId="77777777" w:rsidR="00D963E4" w:rsidRPr="00470420" w:rsidRDefault="00D963E4" w:rsidP="00470420">
            <w:pPr>
              <w:spacing w:after="0"/>
              <w:jc w:val="center"/>
              <w:rPr>
                <w:rFonts w:ascii="Calibri" w:hAnsi="Calibri" w:cs="Calibri"/>
                <w:color w:val="FF0000"/>
                <w:sz w:val="22"/>
                <w:szCs w:val="22"/>
                <w:lang w:eastAsia="en-GB"/>
              </w:rPr>
            </w:pPr>
            <w:r w:rsidRPr="00470420">
              <w:rPr>
                <w:rFonts w:ascii="Calibri" w:hAnsi="Calibri" w:cs="Calibri"/>
                <w:color w:val="FF0000"/>
                <w:sz w:val="22"/>
                <w:szCs w:val="22"/>
                <w:lang w:eastAsia="en-GB"/>
              </w:rPr>
              <w:t>Ac</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4EE76" w14:textId="77777777" w:rsidR="00D963E4" w:rsidRPr="00470420" w:rsidRDefault="00D963E4" w:rsidP="00470420">
            <w:pPr>
              <w:spacing w:after="0"/>
              <w:jc w:val="center"/>
              <w:rPr>
                <w:rFonts w:ascii="Calibri" w:hAnsi="Calibri" w:cs="Calibri"/>
                <w:color w:val="00B0F0"/>
                <w:sz w:val="22"/>
                <w:szCs w:val="22"/>
                <w:lang w:eastAsia="en-GB"/>
              </w:rPr>
            </w:pPr>
            <w:r w:rsidRPr="00470420">
              <w:rPr>
                <w:rFonts w:ascii="Calibri" w:hAnsi="Calibri" w:cs="Calibri"/>
                <w:color w:val="00B0F0"/>
                <w:sz w:val="22"/>
                <w:szCs w:val="22"/>
                <w:lang w:eastAsia="en-GB"/>
              </w:rPr>
              <w:t>Ac</w:t>
            </w:r>
          </w:p>
        </w:tc>
        <w:tc>
          <w:tcPr>
            <w:tcW w:w="1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CFE42" w14:textId="190D5513" w:rsidR="00D963E4" w:rsidRPr="00470420" w:rsidRDefault="00D963E4" w:rsidP="00470420">
            <w:pPr>
              <w:spacing w:after="0"/>
              <w:jc w:val="center"/>
              <w:rPr>
                <w:rFonts w:ascii="Calibri" w:hAnsi="Calibri" w:cs="Calibri"/>
                <w:color w:val="00B050"/>
                <w:sz w:val="22"/>
                <w:szCs w:val="22"/>
                <w:lang w:eastAsia="en-GB"/>
              </w:rPr>
            </w:pPr>
            <w:r w:rsidRPr="00470420">
              <w:rPr>
                <w:rFonts w:ascii="Calibri" w:hAnsi="Calibri" w:cs="Calibri"/>
                <w:b/>
                <w:color w:val="FF0000"/>
                <w:sz w:val="22"/>
                <w:szCs w:val="22"/>
                <w:lang w:eastAsia="en-GB"/>
              </w:rPr>
              <w:t xml:space="preserve">Activate </w:t>
            </w:r>
            <w:r w:rsidRPr="00470420">
              <w:rPr>
                <w:rFonts w:ascii="Calibri" w:hAnsi="Calibri" w:cs="Calibri"/>
                <w:color w:val="00B050"/>
                <w:sz w:val="22"/>
                <w:szCs w:val="22"/>
                <w:lang w:eastAsia="en-GB"/>
              </w:rPr>
              <w:t xml:space="preserve">--&gt; </w:t>
            </w:r>
            <w:r w:rsidR="000C2E59">
              <w:rPr>
                <w:rFonts w:ascii="Calibri" w:hAnsi="Calibri" w:cs="Calibri"/>
                <w:color w:val="00B0F0"/>
                <w:sz w:val="22"/>
                <w:szCs w:val="22"/>
                <w:lang w:eastAsia="en-GB"/>
              </w:rPr>
              <w:t>N</w:t>
            </w:r>
            <w:r w:rsidRPr="00470420">
              <w:rPr>
                <w:rFonts w:ascii="Calibri" w:hAnsi="Calibri" w:cs="Calibri"/>
                <w:color w:val="00B0F0"/>
                <w:sz w:val="22"/>
                <w:szCs w:val="22"/>
                <w:lang w:eastAsia="en-GB"/>
              </w:rPr>
              <w:t xml:space="preserve">o </w:t>
            </w:r>
            <w:r w:rsidR="000C2E59">
              <w:rPr>
                <w:rFonts w:ascii="Calibri" w:hAnsi="Calibri" w:cs="Calibri"/>
                <w:color w:val="00B0F0"/>
                <w:sz w:val="22"/>
                <w:szCs w:val="22"/>
                <w:lang w:eastAsia="en-GB"/>
              </w:rPr>
              <w:t>change</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2F834" w14:textId="14A695E9" w:rsidR="00D963E4" w:rsidRPr="00470420" w:rsidRDefault="000C2E59" w:rsidP="00470420">
            <w:pPr>
              <w:spacing w:after="0"/>
              <w:jc w:val="center"/>
              <w:rPr>
                <w:rFonts w:ascii="Calibri" w:hAnsi="Calibri" w:cs="Calibri"/>
                <w:color w:val="FF0000"/>
                <w:sz w:val="22"/>
                <w:szCs w:val="22"/>
                <w:lang w:eastAsia="en-GB"/>
              </w:rPr>
            </w:pPr>
            <w:r>
              <w:rPr>
                <w:rFonts w:ascii="Calibri" w:hAnsi="Calibri" w:cs="Calibri"/>
                <w:color w:val="00B0F0"/>
                <w:sz w:val="22"/>
                <w:szCs w:val="22"/>
                <w:lang w:eastAsia="en-GB"/>
              </w:rPr>
              <w:t>Ignore</w:t>
            </w:r>
            <w:r w:rsidR="00D963E4" w:rsidRPr="00470420">
              <w:rPr>
                <w:rFonts w:ascii="Calibri" w:hAnsi="Calibri" w:cs="Calibri"/>
                <w:color w:val="FF0000"/>
                <w:sz w:val="22"/>
                <w:szCs w:val="22"/>
                <w:lang w:eastAsia="en-GB"/>
              </w:rPr>
              <w:t xml:space="preserve"> --&gt; </w:t>
            </w:r>
            <w:r w:rsidR="00D963E4" w:rsidRPr="00470420">
              <w:rPr>
                <w:rFonts w:ascii="Calibri" w:hAnsi="Calibri" w:cs="Calibri"/>
                <w:b/>
                <w:color w:val="FF0000"/>
                <w:sz w:val="22"/>
                <w:szCs w:val="22"/>
                <w:lang w:eastAsia="en-GB"/>
              </w:rPr>
              <w:t>Activate</w:t>
            </w:r>
          </w:p>
        </w:tc>
      </w:tr>
      <w:tr w:rsidR="00D963E4" w:rsidRPr="00470420" w14:paraId="491D7EAF" w14:textId="77777777" w:rsidTr="00D963E4">
        <w:trPr>
          <w:trHeight w:val="300"/>
        </w:trPr>
        <w:tc>
          <w:tcPr>
            <w:tcW w:w="1555" w:type="dxa"/>
            <w:vMerge/>
            <w:tcBorders>
              <w:left w:val="single" w:sz="4" w:space="0" w:color="auto"/>
              <w:right w:val="single" w:sz="4" w:space="0" w:color="auto"/>
            </w:tcBorders>
          </w:tcPr>
          <w:p w14:paraId="3939A928" w14:textId="77777777" w:rsidR="00D963E4" w:rsidRPr="00470420" w:rsidRDefault="00D963E4" w:rsidP="00470420">
            <w:pPr>
              <w:spacing w:after="0"/>
              <w:jc w:val="center"/>
              <w:rPr>
                <w:rFonts w:ascii="Calibri" w:hAnsi="Calibri" w:cs="Calibri"/>
                <w:color w:val="000000"/>
                <w:sz w:val="22"/>
                <w:szCs w:val="22"/>
                <w:lang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0BBEA" w14:textId="596956F4" w:rsidR="00D963E4" w:rsidRPr="00470420" w:rsidRDefault="00D963E4" w:rsidP="00470420">
            <w:pPr>
              <w:spacing w:after="0"/>
              <w:jc w:val="center"/>
              <w:rPr>
                <w:rFonts w:ascii="Calibri" w:hAnsi="Calibri" w:cs="Calibri"/>
                <w:color w:val="000000"/>
                <w:sz w:val="22"/>
                <w:szCs w:val="22"/>
                <w:lang w:eastAsia="en-GB"/>
              </w:rPr>
            </w:pPr>
            <w:r w:rsidRPr="00470420">
              <w:rPr>
                <w:rFonts w:ascii="Calibri" w:hAnsi="Calibri" w:cs="Calibri"/>
                <w:color w:val="000000"/>
                <w:sz w:val="22"/>
                <w:szCs w:val="22"/>
                <w:lang w:eastAsia="en-GB"/>
              </w:rPr>
              <w:t>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60741" w14:textId="77777777" w:rsidR="00D963E4" w:rsidRPr="00470420" w:rsidRDefault="00D963E4" w:rsidP="00470420">
            <w:pPr>
              <w:spacing w:after="0"/>
              <w:jc w:val="center"/>
              <w:rPr>
                <w:rFonts w:ascii="Calibri" w:hAnsi="Calibri" w:cs="Calibri"/>
                <w:color w:val="00B0F0"/>
                <w:sz w:val="22"/>
                <w:szCs w:val="22"/>
                <w:lang w:eastAsia="en-GB"/>
              </w:rPr>
            </w:pPr>
            <w:r w:rsidRPr="00470420">
              <w:rPr>
                <w:rFonts w:ascii="Calibri" w:hAnsi="Calibri" w:cs="Calibri"/>
                <w:color w:val="00B0F0"/>
                <w:sz w:val="22"/>
                <w:szCs w:val="22"/>
                <w:lang w:eastAsia="en-GB"/>
              </w:rPr>
              <w:t>Dormant</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11D35" w14:textId="77777777" w:rsidR="00D963E4" w:rsidRPr="00470420" w:rsidRDefault="00D963E4" w:rsidP="00470420">
            <w:pPr>
              <w:spacing w:after="0"/>
              <w:jc w:val="center"/>
              <w:rPr>
                <w:rFonts w:ascii="Calibri" w:hAnsi="Calibri" w:cs="Calibri"/>
                <w:color w:val="00B0F0"/>
                <w:sz w:val="22"/>
                <w:szCs w:val="22"/>
                <w:lang w:eastAsia="en-GB"/>
              </w:rPr>
            </w:pPr>
            <w:r w:rsidRPr="00470420">
              <w:rPr>
                <w:rFonts w:ascii="Calibri" w:hAnsi="Calibri" w:cs="Calibri"/>
                <w:color w:val="00B0F0"/>
                <w:sz w:val="22"/>
                <w:szCs w:val="22"/>
                <w:lang w:eastAsia="en-GB"/>
              </w:rPr>
              <w:t>Dormant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A56DE" w14:textId="6DF8C66A" w:rsidR="00D963E4" w:rsidRPr="00470420" w:rsidRDefault="000C2E59" w:rsidP="00470420">
            <w:pPr>
              <w:spacing w:after="0"/>
              <w:jc w:val="center"/>
              <w:rPr>
                <w:rFonts w:ascii="Calibri" w:hAnsi="Calibri" w:cs="Calibri"/>
                <w:color w:val="FF0000"/>
                <w:sz w:val="22"/>
                <w:szCs w:val="22"/>
                <w:lang w:eastAsia="en-GB"/>
              </w:rPr>
            </w:pPr>
            <w:r>
              <w:rPr>
                <w:rFonts w:ascii="Calibri" w:hAnsi="Calibri" w:cs="Calibri"/>
                <w:color w:val="FF0000"/>
                <w:sz w:val="22"/>
                <w:szCs w:val="22"/>
                <w:lang w:eastAsia="en-GB"/>
              </w:rPr>
              <w:t>Ac</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3499A" w14:textId="77777777" w:rsidR="00D963E4" w:rsidRPr="00470420" w:rsidRDefault="00D963E4" w:rsidP="00470420">
            <w:pPr>
              <w:spacing w:after="0"/>
              <w:jc w:val="center"/>
              <w:rPr>
                <w:rFonts w:ascii="Calibri" w:hAnsi="Calibri" w:cs="Calibri"/>
                <w:color w:val="00B0F0"/>
                <w:sz w:val="22"/>
                <w:szCs w:val="22"/>
                <w:lang w:eastAsia="en-GB"/>
              </w:rPr>
            </w:pPr>
            <w:r w:rsidRPr="00470420">
              <w:rPr>
                <w:rFonts w:ascii="Calibri" w:hAnsi="Calibri" w:cs="Calibri"/>
                <w:color w:val="00B0F0"/>
                <w:sz w:val="22"/>
                <w:szCs w:val="22"/>
                <w:lang w:eastAsia="en-GB"/>
              </w:rPr>
              <w:t>Do</w:t>
            </w:r>
          </w:p>
        </w:tc>
        <w:tc>
          <w:tcPr>
            <w:tcW w:w="1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B99AC" w14:textId="3FBE88E6" w:rsidR="00D963E4" w:rsidRPr="00470420" w:rsidRDefault="000C2E59" w:rsidP="00470420">
            <w:pPr>
              <w:spacing w:after="0"/>
              <w:jc w:val="center"/>
              <w:rPr>
                <w:rFonts w:ascii="Calibri" w:hAnsi="Calibri" w:cs="Calibri"/>
                <w:color w:val="00B0F0"/>
                <w:sz w:val="22"/>
                <w:szCs w:val="22"/>
                <w:lang w:eastAsia="en-GB"/>
              </w:rPr>
            </w:pPr>
            <w:r>
              <w:rPr>
                <w:rFonts w:ascii="Calibri" w:hAnsi="Calibri" w:cs="Calibri"/>
                <w:color w:val="FF0000"/>
                <w:sz w:val="22"/>
                <w:szCs w:val="22"/>
                <w:lang w:eastAsia="en-GB"/>
              </w:rPr>
              <w:t>Ignore</w:t>
            </w:r>
            <w:r w:rsidR="00D963E4" w:rsidRPr="00470420">
              <w:rPr>
                <w:rFonts w:ascii="Calibri" w:hAnsi="Calibri" w:cs="Calibri"/>
                <w:color w:val="00B0F0"/>
                <w:sz w:val="22"/>
                <w:szCs w:val="22"/>
                <w:lang w:eastAsia="en-GB"/>
              </w:rPr>
              <w:t xml:space="preserve"> --&gt; </w:t>
            </w:r>
            <w:r w:rsidR="0053602B">
              <w:rPr>
                <w:rFonts w:ascii="Calibri" w:hAnsi="Calibri" w:cs="Calibri"/>
                <w:b/>
                <w:color w:val="00B0F0"/>
                <w:sz w:val="22"/>
                <w:szCs w:val="22"/>
                <w:lang w:eastAsia="en-GB"/>
              </w:rPr>
              <w:t>Hibernate</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337B9" w14:textId="7F9EE737" w:rsidR="00D963E4" w:rsidRPr="00470420" w:rsidRDefault="0053602B" w:rsidP="00470420">
            <w:pPr>
              <w:spacing w:after="0"/>
              <w:jc w:val="center"/>
              <w:rPr>
                <w:rFonts w:ascii="Calibri" w:hAnsi="Calibri" w:cs="Calibri"/>
                <w:color w:val="00B0F0"/>
                <w:sz w:val="22"/>
                <w:szCs w:val="22"/>
                <w:lang w:eastAsia="en-GB"/>
              </w:rPr>
            </w:pPr>
            <w:r>
              <w:rPr>
                <w:rFonts w:ascii="Calibri" w:hAnsi="Calibri" w:cs="Calibri"/>
                <w:b/>
                <w:color w:val="00B0F0"/>
                <w:sz w:val="22"/>
                <w:szCs w:val="22"/>
                <w:lang w:eastAsia="en-GB"/>
              </w:rPr>
              <w:t>Hibernate</w:t>
            </w:r>
            <w:r w:rsidRPr="00470420">
              <w:rPr>
                <w:rFonts w:ascii="Calibri" w:hAnsi="Calibri" w:cs="Calibri"/>
                <w:color w:val="00B0F0"/>
                <w:sz w:val="22"/>
                <w:szCs w:val="22"/>
                <w:lang w:eastAsia="en-GB"/>
              </w:rPr>
              <w:t xml:space="preserve"> </w:t>
            </w:r>
            <w:r w:rsidR="00D963E4" w:rsidRPr="00470420">
              <w:rPr>
                <w:rFonts w:ascii="Calibri" w:hAnsi="Calibri" w:cs="Calibri"/>
                <w:color w:val="00B0F0"/>
                <w:sz w:val="22"/>
                <w:szCs w:val="22"/>
                <w:lang w:eastAsia="en-GB"/>
              </w:rPr>
              <w:t xml:space="preserve">--&gt; </w:t>
            </w:r>
            <w:r w:rsidR="000C2E59">
              <w:rPr>
                <w:rFonts w:ascii="Calibri" w:hAnsi="Calibri" w:cs="Calibri"/>
                <w:color w:val="FF0000"/>
                <w:sz w:val="22"/>
                <w:szCs w:val="22"/>
                <w:lang w:eastAsia="en-GB"/>
              </w:rPr>
              <w:t>Ignore</w:t>
            </w:r>
          </w:p>
        </w:tc>
      </w:tr>
      <w:tr w:rsidR="00D963E4" w:rsidRPr="00470420" w14:paraId="33E40CC9" w14:textId="77777777" w:rsidTr="00D963E4">
        <w:trPr>
          <w:trHeight w:val="315"/>
        </w:trPr>
        <w:tc>
          <w:tcPr>
            <w:tcW w:w="1555" w:type="dxa"/>
            <w:vMerge/>
            <w:tcBorders>
              <w:left w:val="single" w:sz="4" w:space="0" w:color="auto"/>
              <w:bottom w:val="single" w:sz="4" w:space="0" w:color="auto"/>
              <w:right w:val="single" w:sz="4" w:space="0" w:color="auto"/>
            </w:tcBorders>
          </w:tcPr>
          <w:p w14:paraId="50BB5D77" w14:textId="77777777" w:rsidR="00D963E4" w:rsidRPr="00470420" w:rsidRDefault="00D963E4" w:rsidP="00470420">
            <w:pPr>
              <w:spacing w:after="0"/>
              <w:jc w:val="center"/>
              <w:rPr>
                <w:rFonts w:ascii="Calibri" w:hAnsi="Calibri" w:cs="Calibri"/>
                <w:color w:val="000000"/>
                <w:sz w:val="22"/>
                <w:szCs w:val="22"/>
                <w:lang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1EE8C" w14:textId="741B2730" w:rsidR="00D963E4" w:rsidRPr="00470420" w:rsidRDefault="00D963E4" w:rsidP="00470420">
            <w:pPr>
              <w:spacing w:after="0"/>
              <w:jc w:val="center"/>
              <w:rPr>
                <w:rFonts w:ascii="Calibri" w:hAnsi="Calibri" w:cs="Calibri"/>
                <w:color w:val="000000"/>
                <w:sz w:val="22"/>
                <w:szCs w:val="22"/>
                <w:lang w:eastAsia="en-GB"/>
              </w:rPr>
            </w:pPr>
            <w:r w:rsidRPr="00470420">
              <w:rPr>
                <w:rFonts w:ascii="Calibri" w:hAnsi="Calibri" w:cs="Calibri"/>
                <w:color w:val="000000"/>
                <w:sz w:val="22"/>
                <w:szCs w:val="22"/>
                <w:lang w:eastAsia="en-GB"/>
              </w:rPr>
              <w:t>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924B5" w14:textId="77777777" w:rsidR="00D963E4" w:rsidRPr="00470420" w:rsidRDefault="00D963E4" w:rsidP="00470420">
            <w:pPr>
              <w:spacing w:after="0"/>
              <w:jc w:val="center"/>
              <w:rPr>
                <w:rFonts w:ascii="Calibri" w:hAnsi="Calibri" w:cs="Calibri"/>
                <w:color w:val="00B050"/>
                <w:sz w:val="22"/>
                <w:szCs w:val="22"/>
                <w:lang w:eastAsia="en-GB"/>
              </w:rPr>
            </w:pPr>
            <w:r w:rsidRPr="00470420">
              <w:rPr>
                <w:rFonts w:ascii="Calibri" w:hAnsi="Calibri" w:cs="Calibri"/>
                <w:color w:val="00B050"/>
                <w:sz w:val="22"/>
                <w:szCs w:val="22"/>
                <w:lang w:eastAsia="en-GB"/>
              </w:rPr>
              <w:t>Activated</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22844" w14:textId="77777777" w:rsidR="00D963E4" w:rsidRPr="00470420" w:rsidRDefault="00D963E4" w:rsidP="00470420">
            <w:pPr>
              <w:spacing w:after="0"/>
              <w:jc w:val="center"/>
              <w:rPr>
                <w:rFonts w:ascii="Calibri" w:hAnsi="Calibri" w:cs="Calibri"/>
                <w:color w:val="FF0000"/>
                <w:sz w:val="22"/>
                <w:szCs w:val="22"/>
                <w:lang w:eastAsia="en-GB"/>
              </w:rPr>
            </w:pPr>
            <w:r w:rsidRPr="00470420">
              <w:rPr>
                <w:rFonts w:ascii="Calibri" w:hAnsi="Calibri" w:cs="Calibri"/>
                <w:color w:val="FF0000"/>
                <w:sz w:val="22"/>
                <w:szCs w:val="22"/>
                <w:lang w:eastAsia="en-GB"/>
              </w:rPr>
              <w:t>Deactivated</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FA3ED" w14:textId="77777777" w:rsidR="00D963E4" w:rsidRPr="00470420" w:rsidRDefault="00D963E4" w:rsidP="00470420">
            <w:pPr>
              <w:spacing w:after="0"/>
              <w:jc w:val="center"/>
              <w:rPr>
                <w:rFonts w:ascii="Calibri" w:hAnsi="Calibri" w:cs="Calibri"/>
                <w:color w:val="FF0000"/>
                <w:sz w:val="22"/>
                <w:szCs w:val="22"/>
                <w:lang w:eastAsia="en-GB"/>
              </w:rPr>
            </w:pPr>
            <w:r w:rsidRPr="00470420">
              <w:rPr>
                <w:rFonts w:ascii="Calibri" w:hAnsi="Calibri" w:cs="Calibri"/>
                <w:color w:val="FF0000"/>
                <w:sz w:val="22"/>
                <w:szCs w:val="22"/>
                <w:lang w:eastAsia="en-GB"/>
              </w:rPr>
              <w:t>De</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0922A" w14:textId="77777777" w:rsidR="00D963E4" w:rsidRPr="00470420" w:rsidRDefault="00D963E4" w:rsidP="00470420">
            <w:pPr>
              <w:spacing w:after="0"/>
              <w:jc w:val="center"/>
              <w:rPr>
                <w:rFonts w:ascii="Calibri" w:hAnsi="Calibri" w:cs="Calibri"/>
                <w:color w:val="00B0F0"/>
                <w:sz w:val="22"/>
                <w:szCs w:val="22"/>
                <w:lang w:eastAsia="en-GB"/>
              </w:rPr>
            </w:pPr>
            <w:r w:rsidRPr="00470420">
              <w:rPr>
                <w:rFonts w:ascii="Calibri" w:hAnsi="Calibri" w:cs="Calibri"/>
                <w:color w:val="00B0F0"/>
                <w:sz w:val="22"/>
                <w:szCs w:val="22"/>
                <w:lang w:eastAsia="en-GB"/>
              </w:rPr>
              <w:t>Ac</w:t>
            </w:r>
          </w:p>
        </w:tc>
        <w:tc>
          <w:tcPr>
            <w:tcW w:w="1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431A6" w14:textId="2BA3386E" w:rsidR="00D963E4" w:rsidRPr="00470420" w:rsidRDefault="00D963E4" w:rsidP="00470420">
            <w:pPr>
              <w:spacing w:after="0"/>
              <w:jc w:val="center"/>
              <w:rPr>
                <w:rFonts w:ascii="Calibri" w:hAnsi="Calibri" w:cs="Calibri"/>
                <w:color w:val="FF0000"/>
                <w:sz w:val="22"/>
                <w:szCs w:val="22"/>
                <w:lang w:eastAsia="en-GB"/>
              </w:rPr>
            </w:pPr>
            <w:r w:rsidRPr="00470420">
              <w:rPr>
                <w:rFonts w:ascii="Calibri" w:hAnsi="Calibri" w:cs="Calibri"/>
                <w:b/>
                <w:color w:val="FF0000"/>
                <w:sz w:val="22"/>
                <w:szCs w:val="22"/>
                <w:lang w:eastAsia="en-GB"/>
              </w:rPr>
              <w:t>Deactivate</w:t>
            </w:r>
            <w:r w:rsidRPr="00470420">
              <w:rPr>
                <w:rFonts w:ascii="Calibri" w:hAnsi="Calibri" w:cs="Calibri"/>
                <w:color w:val="FF0000"/>
                <w:sz w:val="22"/>
                <w:szCs w:val="22"/>
                <w:lang w:eastAsia="en-GB"/>
              </w:rPr>
              <w:t xml:space="preserve"> --&gt; </w:t>
            </w:r>
            <w:r>
              <w:rPr>
                <w:rFonts w:ascii="Calibri" w:hAnsi="Calibri" w:cs="Calibri"/>
                <w:color w:val="00B0F0"/>
                <w:sz w:val="22"/>
                <w:szCs w:val="22"/>
                <w:lang w:eastAsia="en-GB"/>
              </w:rPr>
              <w:t>N</w:t>
            </w:r>
            <w:r w:rsidRPr="00470420">
              <w:rPr>
                <w:rFonts w:ascii="Calibri" w:hAnsi="Calibri" w:cs="Calibri"/>
                <w:color w:val="00B0F0"/>
                <w:sz w:val="22"/>
                <w:szCs w:val="22"/>
                <w:lang w:eastAsia="en-GB"/>
              </w:rPr>
              <w:t xml:space="preserve">o </w:t>
            </w:r>
            <w:r>
              <w:rPr>
                <w:rFonts w:ascii="Calibri" w:hAnsi="Calibri" w:cs="Calibri"/>
                <w:color w:val="00B0F0"/>
                <w:sz w:val="22"/>
                <w:szCs w:val="22"/>
                <w:lang w:eastAsia="en-GB"/>
              </w:rPr>
              <w:t>change</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15F5B" w14:textId="4E85F2B5" w:rsidR="00D963E4" w:rsidRPr="00470420" w:rsidRDefault="00D963E4" w:rsidP="00470420">
            <w:pPr>
              <w:spacing w:after="0"/>
              <w:jc w:val="center"/>
              <w:rPr>
                <w:rFonts w:ascii="Calibri" w:hAnsi="Calibri" w:cs="Calibri"/>
                <w:color w:val="00B0F0"/>
                <w:sz w:val="22"/>
                <w:szCs w:val="22"/>
                <w:lang w:eastAsia="en-GB"/>
              </w:rPr>
            </w:pPr>
            <w:r>
              <w:rPr>
                <w:rFonts w:ascii="Calibri" w:hAnsi="Calibri" w:cs="Calibri"/>
                <w:color w:val="00B0F0"/>
                <w:sz w:val="22"/>
                <w:szCs w:val="22"/>
                <w:lang w:eastAsia="en-GB"/>
              </w:rPr>
              <w:t>N</w:t>
            </w:r>
            <w:r w:rsidRPr="00470420">
              <w:rPr>
                <w:rFonts w:ascii="Calibri" w:hAnsi="Calibri" w:cs="Calibri"/>
                <w:color w:val="00B0F0"/>
                <w:sz w:val="22"/>
                <w:szCs w:val="22"/>
                <w:lang w:eastAsia="en-GB"/>
              </w:rPr>
              <w:t xml:space="preserve">o </w:t>
            </w:r>
            <w:r>
              <w:rPr>
                <w:rFonts w:ascii="Calibri" w:hAnsi="Calibri" w:cs="Calibri"/>
                <w:color w:val="00B0F0"/>
                <w:sz w:val="22"/>
                <w:szCs w:val="22"/>
                <w:lang w:eastAsia="en-GB"/>
              </w:rPr>
              <w:t>change</w:t>
            </w:r>
            <w:r w:rsidRPr="00470420">
              <w:rPr>
                <w:rFonts w:ascii="Calibri" w:hAnsi="Calibri" w:cs="Calibri"/>
                <w:color w:val="00B0F0"/>
                <w:sz w:val="22"/>
                <w:szCs w:val="22"/>
                <w:lang w:eastAsia="en-GB"/>
              </w:rPr>
              <w:t xml:space="preserve"> --&gt; </w:t>
            </w:r>
            <w:r w:rsidRPr="00470420">
              <w:rPr>
                <w:rFonts w:ascii="Calibri" w:hAnsi="Calibri" w:cs="Calibri"/>
                <w:b/>
                <w:color w:val="FF0000"/>
                <w:sz w:val="22"/>
                <w:szCs w:val="22"/>
                <w:lang w:eastAsia="en-GB"/>
              </w:rPr>
              <w:t>Deactivate</w:t>
            </w:r>
          </w:p>
        </w:tc>
      </w:tr>
    </w:tbl>
    <w:p w14:paraId="1C4ED908" w14:textId="1FCA281E" w:rsidR="00470420" w:rsidRPr="0053602B" w:rsidRDefault="0053602B" w:rsidP="0053602B">
      <w:pPr>
        <w:pStyle w:val="Caption"/>
        <w:jc w:val="center"/>
        <w:rPr>
          <w:b/>
        </w:rPr>
      </w:pPr>
      <w:r w:rsidRPr="0053602B">
        <w:rPr>
          <w:b/>
        </w:rPr>
        <w:t xml:space="preserve">Table </w:t>
      </w:r>
      <w:r w:rsidRPr="0053602B">
        <w:rPr>
          <w:b/>
        </w:rPr>
        <w:fldChar w:fldCharType="begin"/>
      </w:r>
      <w:r w:rsidRPr="0053602B">
        <w:rPr>
          <w:b/>
        </w:rPr>
        <w:instrText xml:space="preserve"> SEQ Table \* ARABIC </w:instrText>
      </w:r>
      <w:r w:rsidRPr="0053602B">
        <w:rPr>
          <w:b/>
        </w:rPr>
        <w:fldChar w:fldCharType="separate"/>
      </w:r>
      <w:r w:rsidRPr="0053602B">
        <w:rPr>
          <w:b/>
          <w:noProof/>
        </w:rPr>
        <w:t>1</w:t>
      </w:r>
      <w:r w:rsidRPr="0053602B">
        <w:rPr>
          <w:b/>
        </w:rPr>
        <w:fldChar w:fldCharType="end"/>
      </w:r>
      <w:r w:rsidRPr="0053602B">
        <w:rPr>
          <w:b/>
        </w:rPr>
        <w:t>. Combining two MAC CEs for complex state transitions</w:t>
      </w:r>
    </w:p>
    <w:p w14:paraId="72929D61" w14:textId="77777777" w:rsidR="00E2355F" w:rsidRDefault="0053602B" w:rsidP="00CD4C7B">
      <w:r>
        <w:t>As can be seen, all of the state transitions are possible, even if they become slightly complex in uses cases #4 and #5. However, as stated before, we anyway consider those use cases to be quite unlikely, so the complexity would not be huge.</w:t>
      </w:r>
      <w:r w:rsidR="00E2355F">
        <w:t xml:space="preserve"> </w:t>
      </w:r>
    </w:p>
    <w:p w14:paraId="5D924C37" w14:textId="6C39F7A3" w:rsidR="00E2355F" w:rsidRDefault="00E2355F" w:rsidP="00CD4C7B">
      <w:r w:rsidRPr="00E2355F">
        <w:rPr>
          <w:b/>
        </w:rPr>
        <w:t>Observatio</w:t>
      </w:r>
      <w:r>
        <w:rPr>
          <w:b/>
        </w:rPr>
        <w:t>n 5</w:t>
      </w:r>
      <w:bookmarkStart w:id="0" w:name="_GoBack"/>
      <w:bookmarkEnd w:id="0"/>
      <w:r w:rsidRPr="00E2355F">
        <w:rPr>
          <w:b/>
        </w:rPr>
        <w:t>:</w:t>
      </w:r>
      <w:r>
        <w:t xml:space="preserve"> Even if two MAC CEs are required for complex state transitions, it is possible to define the state transition rules so that the state transitions are consistent regardless of the processing order of the MAC CEs.</w:t>
      </w:r>
    </w:p>
    <w:p w14:paraId="0B49E393" w14:textId="7DAC7F08" w:rsidR="0053602B" w:rsidRDefault="00E2355F" w:rsidP="00CD4C7B">
      <w:r>
        <w:t>Hence, we propose the following rules for the MAC CE processing:</w:t>
      </w:r>
    </w:p>
    <w:p w14:paraId="13146262" w14:textId="5EC2EA27" w:rsidR="00E2355F" w:rsidRDefault="00E2355F" w:rsidP="00E2355F">
      <w:pPr>
        <w:pStyle w:val="ListParagraph"/>
        <w:numPr>
          <w:ilvl w:val="0"/>
          <w:numId w:val="9"/>
        </w:numPr>
      </w:pPr>
      <w:r>
        <w:t xml:space="preserve">Legacy MAC CE indicating SCell deactivation can be used in all SCell states (activated, deactivated and dormant). </w:t>
      </w:r>
    </w:p>
    <w:p w14:paraId="402F310C" w14:textId="24158FD7" w:rsidR="00E2355F" w:rsidRDefault="00E2355F" w:rsidP="00E2355F">
      <w:pPr>
        <w:pStyle w:val="ListParagraph"/>
        <w:numPr>
          <w:ilvl w:val="0"/>
          <w:numId w:val="9"/>
        </w:numPr>
      </w:pPr>
      <w:r>
        <w:t>Legacy MAC CE indication SCell activation can be used in activated and deactivated SCell states. For SCell in dormant state, the activation indication is ignored.</w:t>
      </w:r>
    </w:p>
    <w:p w14:paraId="6A3BF13C" w14:textId="769DC8AF" w:rsidR="00E2355F" w:rsidRDefault="00E2355F" w:rsidP="00E2355F">
      <w:pPr>
        <w:pStyle w:val="ListParagraph"/>
        <w:numPr>
          <w:ilvl w:val="0"/>
          <w:numId w:val="9"/>
        </w:numPr>
      </w:pPr>
      <w:r>
        <w:t xml:space="preserve">The SCell Hibernation MAC CE indicating SCell hibernation can be used in all SCell states </w:t>
      </w:r>
      <w:r>
        <w:t>(activated, deactivated and dormant)</w:t>
      </w:r>
      <w:r>
        <w:t>.</w:t>
      </w:r>
    </w:p>
    <w:p w14:paraId="1E28DEB5" w14:textId="31E81483" w:rsidR="00E2355F" w:rsidRDefault="00E2355F" w:rsidP="00E2355F">
      <w:pPr>
        <w:pStyle w:val="ListParagraph"/>
        <w:numPr>
          <w:ilvl w:val="0"/>
          <w:numId w:val="9"/>
        </w:numPr>
      </w:pPr>
      <w:r>
        <w:t>The SCell Hibernation MAC CE indication activation ONLY works in activated and dormant states. For SCell in deactivated state, the activation indication is ignored.</w:t>
      </w:r>
    </w:p>
    <w:p w14:paraId="41E8D5B0" w14:textId="33E220EF" w:rsidR="0053602B" w:rsidRDefault="00E2355F" w:rsidP="00CD4C7B">
      <w:r>
        <w:rPr>
          <w:b/>
        </w:rPr>
        <w:t>Proposal 3</w:t>
      </w:r>
      <w:r w:rsidRPr="00E2355F">
        <w:rPr>
          <w:b/>
        </w:rPr>
        <w:t>:</w:t>
      </w:r>
      <w:r>
        <w:t xml:space="preserve"> Adopt the following rules for the MAC CE processing for a UE that supports dormant state:</w:t>
      </w:r>
    </w:p>
    <w:p w14:paraId="314E88C9" w14:textId="77777777" w:rsidR="00E2355F" w:rsidRDefault="00E2355F" w:rsidP="00E2355F">
      <w:pPr>
        <w:pStyle w:val="ListParagraph"/>
        <w:numPr>
          <w:ilvl w:val="0"/>
          <w:numId w:val="11"/>
        </w:numPr>
      </w:pPr>
      <w:r>
        <w:t xml:space="preserve">Legacy MAC CE indicating SCell deactivation can be used in all SCell states (activated, deactivated and dormant). </w:t>
      </w:r>
    </w:p>
    <w:p w14:paraId="2CE2443D" w14:textId="77777777" w:rsidR="00E2355F" w:rsidRDefault="00E2355F" w:rsidP="00E2355F">
      <w:pPr>
        <w:pStyle w:val="ListParagraph"/>
        <w:numPr>
          <w:ilvl w:val="0"/>
          <w:numId w:val="11"/>
        </w:numPr>
      </w:pPr>
      <w:r>
        <w:t>Legacy MAC CE indication SCell activation can be used in activated and deactivated SCell states. For SCell in dormant state, the activation indication is ignored.</w:t>
      </w:r>
    </w:p>
    <w:p w14:paraId="7F609AFE" w14:textId="77777777" w:rsidR="00E2355F" w:rsidRDefault="00E2355F" w:rsidP="00E2355F">
      <w:pPr>
        <w:pStyle w:val="ListParagraph"/>
        <w:numPr>
          <w:ilvl w:val="0"/>
          <w:numId w:val="11"/>
        </w:numPr>
      </w:pPr>
      <w:r>
        <w:t>The SCell Hibernation MAC CE indicating SCell hibernation can be used in all SCell states (activated, deactivated and dormant).</w:t>
      </w:r>
    </w:p>
    <w:p w14:paraId="38270360" w14:textId="77777777" w:rsidR="00E2355F" w:rsidRDefault="00E2355F" w:rsidP="00E2355F">
      <w:pPr>
        <w:pStyle w:val="ListParagraph"/>
        <w:numPr>
          <w:ilvl w:val="0"/>
          <w:numId w:val="11"/>
        </w:numPr>
      </w:pPr>
      <w:r>
        <w:t>The SCell Hibernation MAC CE indication activation ONLY works in activated and dormant states. For SCell in deactivated state, the activation indication is ignored.</w:t>
      </w:r>
    </w:p>
    <w:p w14:paraId="39DB68C1" w14:textId="5EFD3E43" w:rsidR="00E2355F" w:rsidRDefault="00E2355F" w:rsidP="00CD4C7B">
      <w:r>
        <w:t xml:space="preserve">How to implement these rules and the short MAC CE in the MAC specification is shown in </w:t>
      </w:r>
      <w:hyperlink r:id="rId19" w:history="1">
        <w:r w:rsidRPr="00E2355F">
          <w:rPr>
            <w:rStyle w:val="Hyperlink"/>
          </w:rPr>
          <w:t>R2-1807903</w:t>
        </w:r>
      </w:hyperlink>
      <w:r>
        <w:t>.</w:t>
      </w:r>
    </w:p>
    <w:p w14:paraId="43A12B72" w14:textId="3264DB35" w:rsidR="00CD4C7B" w:rsidRPr="006E13D1" w:rsidRDefault="00CD4C7B" w:rsidP="00CD4C7B">
      <w:pPr>
        <w:pStyle w:val="Heading1"/>
      </w:pPr>
      <w:r w:rsidRPr="006E13D1">
        <w:t>4</w:t>
      </w:r>
      <w:r w:rsidRPr="006E13D1">
        <w:tab/>
      </w:r>
      <w:r w:rsidR="005D1FBD">
        <w:t>Conclusions</w:t>
      </w:r>
    </w:p>
    <w:p w14:paraId="2D4E13AD" w14:textId="3AC484CC" w:rsidR="00E2355F" w:rsidRPr="00E2355F" w:rsidRDefault="00E2355F" w:rsidP="00E2355F">
      <w:r w:rsidRPr="00E2355F">
        <w:t xml:space="preserve">We have discussed the MAC </w:t>
      </w:r>
      <w:r>
        <w:t>CE design for the dormant SCell</w:t>
      </w:r>
      <w:r w:rsidRPr="00E2355F">
        <w:t xml:space="preserve"> s</w:t>
      </w:r>
      <w:r>
        <w:t>t</w:t>
      </w:r>
      <w:r w:rsidRPr="00E2355F">
        <w:t>ate, and observed the following:</w:t>
      </w:r>
    </w:p>
    <w:p w14:paraId="610FD483" w14:textId="08332639" w:rsidR="00E2355F" w:rsidRDefault="00E2355F" w:rsidP="00E2355F">
      <w:r w:rsidRPr="00624C44">
        <w:rPr>
          <w:b/>
        </w:rPr>
        <w:t>Observation 1:</w:t>
      </w:r>
      <w:r>
        <w:t xml:space="preserve"> If the SCell state is changed for only one SCell at a time, the short MAC CE is more efficient.</w:t>
      </w:r>
    </w:p>
    <w:p w14:paraId="37589BAD" w14:textId="77777777" w:rsidR="00E2355F" w:rsidRDefault="00E2355F" w:rsidP="00E2355F">
      <w:r w:rsidRPr="00624C44">
        <w:rPr>
          <w:b/>
        </w:rPr>
        <w:t>Observation 2:</w:t>
      </w:r>
      <w:r>
        <w:t xml:space="preserve"> If complex SCell state transitions are desired, the long MAC CE is more efficient.</w:t>
      </w:r>
    </w:p>
    <w:p w14:paraId="5D591FE0" w14:textId="77777777" w:rsidR="00E2355F" w:rsidRDefault="00E2355F" w:rsidP="00E2355F">
      <w:r w:rsidRPr="005D1FBD">
        <w:rPr>
          <w:b/>
        </w:rPr>
        <w:t>Observation 3:</w:t>
      </w:r>
      <w:r>
        <w:t xml:space="preserve"> The complex state change scenarios are not likely to occur regularly.</w:t>
      </w:r>
    </w:p>
    <w:p w14:paraId="1981C532" w14:textId="20274AF9" w:rsidR="00E2355F" w:rsidRDefault="00E2355F" w:rsidP="00E2355F">
      <w:r w:rsidRPr="00470420">
        <w:rPr>
          <w:b/>
        </w:rPr>
        <w:t>Observation 4:</w:t>
      </w:r>
      <w:r>
        <w:t xml:space="preserve"> The meaning of the bit “1” needs to be defined for the short MAC CE.</w:t>
      </w:r>
    </w:p>
    <w:p w14:paraId="07D6A243" w14:textId="0C106C62" w:rsidR="00E2355F" w:rsidRDefault="00E2355F" w:rsidP="00E2355F">
      <w:r w:rsidRPr="00E2355F">
        <w:rPr>
          <w:b/>
        </w:rPr>
        <w:t>Observatio</w:t>
      </w:r>
      <w:r>
        <w:rPr>
          <w:b/>
        </w:rPr>
        <w:t>n 5</w:t>
      </w:r>
      <w:r w:rsidRPr="00E2355F">
        <w:rPr>
          <w:b/>
        </w:rPr>
        <w:t>:</w:t>
      </w:r>
      <w:r>
        <w:t xml:space="preserve"> Even if two MAC CEs are required for complex state transitions, it is possible to define the state transition rules so that the state transitions are consistent regardless of the processing order of the MAC CEs.</w:t>
      </w:r>
    </w:p>
    <w:p w14:paraId="1E73E32A" w14:textId="00DB81E6" w:rsidR="00E2355F" w:rsidRDefault="00E2355F" w:rsidP="00E2355F">
      <w:r>
        <w:t>Based on these, we propose the following:</w:t>
      </w:r>
    </w:p>
    <w:p w14:paraId="0EA4B991" w14:textId="77777777" w:rsidR="00E2355F" w:rsidRDefault="00E2355F" w:rsidP="00E2355F">
      <w:r w:rsidRPr="00F340E1">
        <w:rPr>
          <w:b/>
        </w:rPr>
        <w:lastRenderedPageBreak/>
        <w:t>Proposal 1:</w:t>
      </w:r>
      <w:r>
        <w:t xml:space="preserve"> Use “SCell Hibernation MAC CE” asa the name for the new MAC CE(s).</w:t>
      </w:r>
    </w:p>
    <w:p w14:paraId="13AF5B98" w14:textId="77777777" w:rsidR="00E2355F" w:rsidRDefault="00E2355F" w:rsidP="00E2355F">
      <w:r>
        <w:rPr>
          <w:b/>
        </w:rPr>
        <w:t>Proposal 2</w:t>
      </w:r>
      <w:r w:rsidRPr="005D1FBD">
        <w:rPr>
          <w:b/>
        </w:rPr>
        <w:t>:</w:t>
      </w:r>
      <w:r>
        <w:t xml:space="preserve"> Adopt the short MAC CE (i.e. 1/4 octet MAC CEs) as the design option for euCA.</w:t>
      </w:r>
    </w:p>
    <w:p w14:paraId="2276C39E" w14:textId="4A38AAD6" w:rsidR="00E2355F" w:rsidRDefault="00E2355F" w:rsidP="00E2355F">
      <w:r>
        <w:rPr>
          <w:b/>
        </w:rPr>
        <w:t>Proposal 3</w:t>
      </w:r>
      <w:r w:rsidRPr="00E2355F">
        <w:rPr>
          <w:b/>
        </w:rPr>
        <w:t>:</w:t>
      </w:r>
      <w:r>
        <w:t xml:space="preserve"> Adopt the following rules for the MAC CE processing for a UE that supports dormant state:</w:t>
      </w:r>
    </w:p>
    <w:p w14:paraId="413B3D92" w14:textId="77777777" w:rsidR="00E2355F" w:rsidRDefault="00E2355F" w:rsidP="00E2355F">
      <w:pPr>
        <w:pStyle w:val="ListParagraph"/>
        <w:numPr>
          <w:ilvl w:val="0"/>
          <w:numId w:val="12"/>
        </w:numPr>
      </w:pPr>
      <w:r>
        <w:t xml:space="preserve">Legacy MAC CE indicating SCell deactivation can be used in all SCell states (activated, deactivated and dormant). </w:t>
      </w:r>
    </w:p>
    <w:p w14:paraId="18B5D439" w14:textId="77777777" w:rsidR="00E2355F" w:rsidRDefault="00E2355F" w:rsidP="00E2355F">
      <w:pPr>
        <w:pStyle w:val="ListParagraph"/>
        <w:numPr>
          <w:ilvl w:val="0"/>
          <w:numId w:val="12"/>
        </w:numPr>
      </w:pPr>
      <w:r>
        <w:t>Legacy MAC CE indication SCell activation can be used in activated and deactivated SCell states. For SCell in dormant state, the activation indication is ignored.</w:t>
      </w:r>
    </w:p>
    <w:p w14:paraId="129B3B71" w14:textId="77777777" w:rsidR="00E2355F" w:rsidRDefault="00E2355F" w:rsidP="00E2355F">
      <w:pPr>
        <w:pStyle w:val="ListParagraph"/>
        <w:numPr>
          <w:ilvl w:val="0"/>
          <w:numId w:val="12"/>
        </w:numPr>
      </w:pPr>
      <w:r>
        <w:t>The SCell Hibernation MAC CE indicating SCell hibernation can be used in all SCell states (activated, deactivated and dormant).</w:t>
      </w:r>
    </w:p>
    <w:p w14:paraId="68442262" w14:textId="74A0D2A8" w:rsidR="00E2355F" w:rsidRDefault="00E2355F" w:rsidP="00E2355F">
      <w:pPr>
        <w:pStyle w:val="ListParagraph"/>
        <w:numPr>
          <w:ilvl w:val="0"/>
          <w:numId w:val="12"/>
        </w:numPr>
      </w:pPr>
      <w:r>
        <w:t>The SCell Hibernation MAC CE indication activation ONLY works in activated and dormant states. For SCell in deactivated state, the activation indication is ignored.</w:t>
      </w:r>
    </w:p>
    <w:p w14:paraId="58B8298D" w14:textId="77777777" w:rsidR="00E2355F" w:rsidRDefault="00E2355F" w:rsidP="00E2355F"/>
    <w:p w14:paraId="2A845795" w14:textId="7CA63C79" w:rsidR="00E2355F" w:rsidRDefault="00E2355F" w:rsidP="00E2355F">
      <w:r>
        <w:t>A CR showing h</w:t>
      </w:r>
      <w:r>
        <w:t xml:space="preserve">ow to implement these </w:t>
      </w:r>
      <w:r>
        <w:t xml:space="preserve">proposals can be found in </w:t>
      </w:r>
      <w:hyperlink r:id="rId20" w:history="1">
        <w:r w:rsidRPr="00E2355F">
          <w:rPr>
            <w:rStyle w:val="Hyperlink"/>
          </w:rPr>
          <w:t>R2-1807903</w:t>
        </w:r>
      </w:hyperlink>
      <w:r>
        <w:t>.</w:t>
      </w:r>
    </w:p>
    <w:p w14:paraId="58BE5DCB" w14:textId="77777777" w:rsidR="00E2355F" w:rsidRDefault="00E2355F" w:rsidP="00E2355F"/>
    <w:sectPr w:rsidR="00E2355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D1172" w14:textId="77777777" w:rsidR="00FA72FE" w:rsidRDefault="00FA72FE">
      <w:r>
        <w:separator/>
      </w:r>
    </w:p>
  </w:endnote>
  <w:endnote w:type="continuationSeparator" w:id="0">
    <w:p w14:paraId="28F14B61" w14:textId="77777777" w:rsidR="00FA72FE" w:rsidRDefault="00FA7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69384" w14:textId="77777777" w:rsidR="00FA72FE" w:rsidRDefault="00FA72FE">
      <w:r>
        <w:separator/>
      </w:r>
    </w:p>
  </w:footnote>
  <w:footnote w:type="continuationSeparator" w:id="0">
    <w:p w14:paraId="7E02EE78" w14:textId="77777777" w:rsidR="00FA72FE" w:rsidRDefault="00FA72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413379"/>
    <w:multiLevelType w:val="hybridMultilevel"/>
    <w:tmpl w:val="DAEC419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E716D2"/>
    <w:multiLevelType w:val="hybridMultilevel"/>
    <w:tmpl w:val="347263A6"/>
    <w:lvl w:ilvl="0" w:tplc="040B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596F1A"/>
    <w:multiLevelType w:val="hybridMultilevel"/>
    <w:tmpl w:val="347263A6"/>
    <w:lvl w:ilvl="0" w:tplc="040B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8CC5B34"/>
    <w:multiLevelType w:val="hybridMultilevel"/>
    <w:tmpl w:val="2F5C2BF4"/>
    <w:lvl w:ilvl="0" w:tplc="F7C841B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D329E6"/>
    <w:multiLevelType w:val="hybridMultilevel"/>
    <w:tmpl w:val="2EE44E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D85E05"/>
    <w:multiLevelType w:val="hybridMultilevel"/>
    <w:tmpl w:val="D374BFE8"/>
    <w:lvl w:ilvl="0" w:tplc="F7C841B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1477941"/>
    <w:multiLevelType w:val="hybridMultilevel"/>
    <w:tmpl w:val="524EF8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2A6715A"/>
    <w:multiLevelType w:val="hybridMultilevel"/>
    <w:tmpl w:val="524EF8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6"/>
  </w:num>
  <w:num w:numId="7">
    <w:abstractNumId w:val="5"/>
  </w:num>
  <w:num w:numId="8">
    <w:abstractNumId w:val="2"/>
  </w:num>
  <w:num w:numId="9">
    <w:abstractNumId w:val="10"/>
  </w:num>
  <w:num w:numId="10">
    <w:abstractNumId w:val="9"/>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501F6"/>
    <w:rsid w:val="00080512"/>
    <w:rsid w:val="000900FA"/>
    <w:rsid w:val="00090468"/>
    <w:rsid w:val="000A0294"/>
    <w:rsid w:val="000B7BCF"/>
    <w:rsid w:val="000C2E59"/>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31728"/>
    <w:rsid w:val="002747EC"/>
    <w:rsid w:val="002855BF"/>
    <w:rsid w:val="002F0D22"/>
    <w:rsid w:val="003172DC"/>
    <w:rsid w:val="00325AE3"/>
    <w:rsid w:val="00326069"/>
    <w:rsid w:val="0035462D"/>
    <w:rsid w:val="00364B41"/>
    <w:rsid w:val="003B40AD"/>
    <w:rsid w:val="003C4E37"/>
    <w:rsid w:val="003E16BE"/>
    <w:rsid w:val="003F4E28"/>
    <w:rsid w:val="004006E8"/>
    <w:rsid w:val="00401855"/>
    <w:rsid w:val="00470420"/>
    <w:rsid w:val="00477455"/>
    <w:rsid w:val="004A1F7B"/>
    <w:rsid w:val="004C44D2"/>
    <w:rsid w:val="004D3578"/>
    <w:rsid w:val="004D380D"/>
    <w:rsid w:val="004E213A"/>
    <w:rsid w:val="00503171"/>
    <w:rsid w:val="00506C28"/>
    <w:rsid w:val="00534DA0"/>
    <w:rsid w:val="0053602B"/>
    <w:rsid w:val="00543E6C"/>
    <w:rsid w:val="00565087"/>
    <w:rsid w:val="0056573F"/>
    <w:rsid w:val="005D1FBD"/>
    <w:rsid w:val="00611566"/>
    <w:rsid w:val="00624C44"/>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768CA"/>
    <w:rsid w:val="00877EF9"/>
    <w:rsid w:val="00880559"/>
    <w:rsid w:val="008B5306"/>
    <w:rsid w:val="008D2E4D"/>
    <w:rsid w:val="0090271F"/>
    <w:rsid w:val="00902DB9"/>
    <w:rsid w:val="0090466A"/>
    <w:rsid w:val="00936071"/>
    <w:rsid w:val="00940212"/>
    <w:rsid w:val="00942EC2"/>
    <w:rsid w:val="00961B32"/>
    <w:rsid w:val="00970DB3"/>
    <w:rsid w:val="00974BB0"/>
    <w:rsid w:val="009A0AF3"/>
    <w:rsid w:val="009B07CD"/>
    <w:rsid w:val="009C19E9"/>
    <w:rsid w:val="009C5C58"/>
    <w:rsid w:val="009D74A6"/>
    <w:rsid w:val="00A10F02"/>
    <w:rsid w:val="00A204CA"/>
    <w:rsid w:val="00A53724"/>
    <w:rsid w:val="00A82346"/>
    <w:rsid w:val="00A9671C"/>
    <w:rsid w:val="00AA1553"/>
    <w:rsid w:val="00B05962"/>
    <w:rsid w:val="00B15449"/>
    <w:rsid w:val="00B27303"/>
    <w:rsid w:val="00B47FD1"/>
    <w:rsid w:val="00B516BB"/>
    <w:rsid w:val="00BC3555"/>
    <w:rsid w:val="00C12B51"/>
    <w:rsid w:val="00C24650"/>
    <w:rsid w:val="00C33079"/>
    <w:rsid w:val="00C83A13"/>
    <w:rsid w:val="00C9068C"/>
    <w:rsid w:val="00C92967"/>
    <w:rsid w:val="00CA3D0C"/>
    <w:rsid w:val="00CA654B"/>
    <w:rsid w:val="00CD4C7B"/>
    <w:rsid w:val="00D33BE3"/>
    <w:rsid w:val="00D3792D"/>
    <w:rsid w:val="00D55E47"/>
    <w:rsid w:val="00D62E19"/>
    <w:rsid w:val="00D67CD1"/>
    <w:rsid w:val="00D738D6"/>
    <w:rsid w:val="00D80795"/>
    <w:rsid w:val="00D854BE"/>
    <w:rsid w:val="00D87E00"/>
    <w:rsid w:val="00D9134D"/>
    <w:rsid w:val="00D963E4"/>
    <w:rsid w:val="00D96D11"/>
    <w:rsid w:val="00DA7A03"/>
    <w:rsid w:val="00DB0DB8"/>
    <w:rsid w:val="00DB1818"/>
    <w:rsid w:val="00DC309B"/>
    <w:rsid w:val="00DC4DA2"/>
    <w:rsid w:val="00E2355F"/>
    <w:rsid w:val="00E471CF"/>
    <w:rsid w:val="00E62835"/>
    <w:rsid w:val="00E77645"/>
    <w:rsid w:val="00E83697"/>
    <w:rsid w:val="00EC4A25"/>
    <w:rsid w:val="00F025A2"/>
    <w:rsid w:val="00F07388"/>
    <w:rsid w:val="00F2026E"/>
    <w:rsid w:val="00F2210A"/>
    <w:rsid w:val="00F340E1"/>
    <w:rsid w:val="00F37743"/>
    <w:rsid w:val="00F54A3D"/>
    <w:rsid w:val="00F54CB0"/>
    <w:rsid w:val="00F653B8"/>
    <w:rsid w:val="00F71B89"/>
    <w:rsid w:val="00F7353C"/>
    <w:rsid w:val="00F76F8F"/>
    <w:rsid w:val="00FA1266"/>
    <w:rsid w:val="00FA72FE"/>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F340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24C44"/>
    <w:pPr>
      <w:ind w:left="720"/>
      <w:contextualSpacing/>
    </w:pPr>
  </w:style>
  <w:style w:type="paragraph" w:styleId="Caption">
    <w:name w:val="caption"/>
    <w:basedOn w:val="Normal"/>
    <w:next w:val="Normal"/>
    <w:unhideWhenUsed/>
    <w:qFormat/>
    <w:rsid w:val="0053602B"/>
    <w:pPr>
      <w:spacing w:after="200"/>
    </w:pPr>
    <w:rPr>
      <w:i/>
      <w:iCs/>
      <w:color w:val="44546A" w:themeColor="text2"/>
      <w:sz w:val="18"/>
      <w:szCs w:val="18"/>
    </w:rPr>
  </w:style>
  <w:style w:type="character" w:styleId="UnresolvedMention">
    <w:name w:val="Unresolved Mention"/>
    <w:basedOn w:val="DefaultParagraphFont"/>
    <w:rsid w:val="00E2355F"/>
    <w:rPr>
      <w:color w:val="808080"/>
      <w:shd w:val="clear" w:color="auto" w:fill="E6E6E6"/>
    </w:rPr>
  </w:style>
  <w:style w:type="character" w:styleId="FollowedHyperlink">
    <w:name w:val="FollowedHyperlink"/>
    <w:basedOn w:val="DefaultParagraphFont"/>
    <w:rsid w:val="00E235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86031170">
      <w:bodyDiv w:val="1"/>
      <w:marLeft w:val="0"/>
      <w:marRight w:val="0"/>
      <w:marTop w:val="0"/>
      <w:marBottom w:val="0"/>
      <w:divBdr>
        <w:top w:val="none" w:sz="0" w:space="0" w:color="auto"/>
        <w:left w:val="none" w:sz="0" w:space="0" w:color="auto"/>
        <w:bottom w:val="none" w:sz="0" w:space="0" w:color="auto"/>
        <w:right w:val="none" w:sz="0" w:space="0" w:color="auto"/>
      </w:divBdr>
    </w:div>
    <w:div w:id="1424915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101bis/Docs/R2-1804768.zip" TargetMode="External"/><Relationship Id="rId18" Type="http://schemas.openxmlformats.org/officeDocument/2006/relationships/hyperlink" Target="http://www.3gpp.org/ftp/tsg_ran/WG2_RL2/TSGR2_101bis/Docs/R2-1804680.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2_RL2/TSGR2_101bis/Docs/R2-1804548.zip" TargetMode="External"/><Relationship Id="rId2" Type="http://schemas.openxmlformats.org/officeDocument/2006/relationships/customXml" Target="../customXml/item2.xml"/><Relationship Id="rId16" Type="http://schemas.openxmlformats.org/officeDocument/2006/relationships/hyperlink" Target="http://www.3gpp.org/ftp/tsg_ran/WG2_RL2/TSGR2_101bis/Docs/R2-1804436.zip" TargetMode="External"/><Relationship Id="rId20" Type="http://schemas.openxmlformats.org/officeDocument/2006/relationships/hyperlink" Target="http://www.3gpp.org/ftp/tsg_ran/WG2_RL2/TSGR2_102/Docs/R2-180790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WG2_RL2/TSGR2_101bis/Docs/R2-1805828.zip" TargetMode="External"/><Relationship Id="rId10" Type="http://schemas.openxmlformats.org/officeDocument/2006/relationships/webSettings" Target="webSettings.xml"/><Relationship Id="rId19" Type="http://schemas.openxmlformats.org/officeDocument/2006/relationships/hyperlink" Target="http://www.3gpp.org/ftp/tsg_ran/WG2_RL2/TSGR2_102/Docs/R2-1807903.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2_RL2/TSGR2_101bis/Docs/R2-1804656.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5AIRPNAIUNRU-859666464-1993</_dlc_DocId>
    <_dlc_DocIdUrl xmlns="71c5aaf6-e6ce-465b-b873-5148d2a4c105">
      <Url>https://nokia.sharepoint.com/sites/c5g/e2earch/_layouts/15/DocIdRedir.aspx?ID=5AIRPNAIUNRU-859666464-1993</Url>
      <Description>5AIRPNAIUNRU-859666464-1993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2.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3.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6.xml><?xml version="1.0" encoding="utf-8"?>
<ds:datastoreItem xmlns:ds="http://schemas.openxmlformats.org/officeDocument/2006/customXml" ds:itemID="{744262DC-8371-422A-9C4B-EA2444468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100</TotalTime>
  <Pages>4</Pages>
  <Words>1759</Words>
  <Characters>10032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11768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Nokia, Nokia Shanghai Bell</cp:lastModifiedBy>
  <cp:revision>4</cp:revision>
  <dcterms:created xsi:type="dcterms:W3CDTF">2018-05-10T15:36:00Z</dcterms:created>
  <dcterms:modified xsi:type="dcterms:W3CDTF">2018-05-10T17:18:00Z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74bb2327-f0d5-4241-a8cd-6ba739efb0dd</vt:lpwstr>
  </property>
</Properties>
</file>